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57" w:type="pct"/>
        <w:tblCellSpacing w:w="0" w:type="dxa"/>
        <w:tblCellMar>
          <w:left w:w="0" w:type="dxa"/>
          <w:right w:w="0" w:type="dxa"/>
        </w:tblCellMar>
        <w:tblLook w:val="04A0" w:firstRow="1" w:lastRow="0" w:firstColumn="1" w:lastColumn="0" w:noHBand="0" w:noVBand="1"/>
      </w:tblPr>
      <w:tblGrid>
        <w:gridCol w:w="3444"/>
        <w:gridCol w:w="5913"/>
      </w:tblGrid>
      <w:tr w:rsidR="00653529" w:rsidRPr="00F864BD" w:rsidTr="00531710">
        <w:trPr>
          <w:tblCellSpacing w:w="0" w:type="dxa"/>
        </w:trPr>
        <w:tc>
          <w:tcPr>
            <w:tcW w:w="3444" w:type="dxa"/>
            <w:tcMar>
              <w:top w:w="0" w:type="dxa"/>
              <w:left w:w="108" w:type="dxa"/>
              <w:bottom w:w="0" w:type="dxa"/>
              <w:right w:w="108" w:type="dxa"/>
            </w:tcMar>
            <w:hideMark/>
          </w:tcPr>
          <w:p w:rsidR="007C56DF" w:rsidRPr="0056085C" w:rsidRDefault="00653529" w:rsidP="007C56DF">
            <w:pPr>
              <w:spacing w:after="0" w:line="234" w:lineRule="atLeast"/>
              <w:jc w:val="center"/>
              <w:rPr>
                <w:rFonts w:ascii="Times New Roman" w:eastAsia="Times New Roman" w:hAnsi="Times New Roman" w:cs="Times New Roman"/>
                <w:b/>
                <w:bCs/>
                <w:sz w:val="26"/>
                <w:szCs w:val="26"/>
              </w:rPr>
            </w:pPr>
            <w:r w:rsidRPr="0056085C">
              <w:rPr>
                <w:rFonts w:ascii="Times New Roman" w:eastAsia="Times New Roman" w:hAnsi="Times New Roman" w:cs="Times New Roman"/>
                <w:b/>
                <w:bCs/>
                <w:sz w:val="26"/>
                <w:szCs w:val="26"/>
              </w:rPr>
              <w:t>ỦY BAN NHÂN DÂN</w:t>
            </w:r>
          </w:p>
          <w:p w:rsidR="00653529" w:rsidRPr="0056085C" w:rsidRDefault="007C56DF" w:rsidP="007C56DF">
            <w:pPr>
              <w:spacing w:after="0" w:line="234" w:lineRule="atLeast"/>
              <w:jc w:val="center"/>
              <w:rPr>
                <w:rFonts w:ascii="Times New Roman" w:eastAsia="Times New Roman" w:hAnsi="Times New Roman" w:cs="Times New Roman"/>
                <w:sz w:val="26"/>
                <w:szCs w:val="26"/>
              </w:rPr>
            </w:pPr>
            <w:r w:rsidRPr="0056085C">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723182</wp:posOffset>
                      </wp:positionH>
                      <wp:positionV relativeFrom="paragraph">
                        <wp:posOffset>198755</wp:posOffset>
                      </wp:positionV>
                      <wp:extent cx="489678"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4896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EA179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95pt,15.65pt" to="9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" strokecolor="black [3200]" strokeweight=".5pt">
                      <v:stroke joinstyle="miter"/>
                    </v:line>
                  </w:pict>
                </mc:Fallback>
              </mc:AlternateContent>
            </w:r>
            <w:r w:rsidRPr="0056085C">
              <w:rPr>
                <w:rFonts w:ascii="Times New Roman" w:eastAsia="Times New Roman" w:hAnsi="Times New Roman" w:cs="Times New Roman"/>
                <w:b/>
                <w:bCs/>
                <w:sz w:val="26"/>
                <w:szCs w:val="26"/>
              </w:rPr>
              <w:t>XÃ TÀ ĐÙNG</w:t>
            </w:r>
            <w:r w:rsidR="00653529" w:rsidRPr="0056085C">
              <w:rPr>
                <w:rFonts w:ascii="Times New Roman" w:eastAsia="Times New Roman" w:hAnsi="Times New Roman" w:cs="Times New Roman"/>
                <w:b/>
                <w:bCs/>
                <w:sz w:val="26"/>
                <w:szCs w:val="26"/>
                <w:lang w:val="en-GB"/>
              </w:rPr>
              <w:br/>
            </w:r>
          </w:p>
        </w:tc>
        <w:tc>
          <w:tcPr>
            <w:tcW w:w="5912" w:type="dxa"/>
            <w:tcMar>
              <w:top w:w="0" w:type="dxa"/>
              <w:left w:w="108" w:type="dxa"/>
              <w:bottom w:w="0" w:type="dxa"/>
              <w:right w:w="108" w:type="dxa"/>
            </w:tcMar>
            <w:hideMark/>
          </w:tcPr>
          <w:p w:rsidR="00653529" w:rsidRPr="0056085C" w:rsidRDefault="007C56DF" w:rsidP="007C56DF">
            <w:pPr>
              <w:spacing w:after="0" w:line="234" w:lineRule="atLeast"/>
              <w:jc w:val="center"/>
              <w:rPr>
                <w:rFonts w:ascii="Times New Roman" w:eastAsia="Times New Roman" w:hAnsi="Times New Roman" w:cs="Times New Roman"/>
                <w:sz w:val="26"/>
                <w:szCs w:val="26"/>
              </w:rPr>
            </w:pPr>
            <w:r w:rsidRPr="0056085C">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883260</wp:posOffset>
                      </wp:positionH>
                      <wp:positionV relativeFrom="paragraph">
                        <wp:posOffset>420376</wp:posOffset>
                      </wp:positionV>
                      <wp:extent cx="2165287"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21652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7B1C9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55pt,33.1pt" to="240.0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" strokecolor="black [3200]" strokeweight=".5pt">
                      <v:stroke joinstyle="miter"/>
                    </v:line>
                  </w:pict>
                </mc:Fallback>
              </mc:AlternateContent>
            </w:r>
            <w:r w:rsidR="00653529" w:rsidRPr="0056085C">
              <w:rPr>
                <w:rFonts w:ascii="Times New Roman" w:eastAsia="Times New Roman" w:hAnsi="Times New Roman" w:cs="Times New Roman"/>
                <w:b/>
                <w:bCs/>
                <w:sz w:val="26"/>
                <w:szCs w:val="26"/>
                <w:lang w:val="en-GB"/>
              </w:rPr>
              <w:t>CỘNG HÒA XÃ HỘI CHỦ NGHĨA VIỆT NAM</w:t>
            </w:r>
            <w:r w:rsidR="00653529" w:rsidRPr="0056085C">
              <w:rPr>
                <w:rFonts w:ascii="Times New Roman" w:eastAsia="Times New Roman" w:hAnsi="Times New Roman" w:cs="Times New Roman"/>
                <w:b/>
                <w:bCs/>
                <w:sz w:val="26"/>
                <w:szCs w:val="26"/>
                <w:lang w:val="en-GB"/>
              </w:rPr>
              <w:br/>
            </w:r>
            <w:r w:rsidRPr="0056085C">
              <w:rPr>
                <w:rFonts w:ascii="Times New Roman" w:eastAsia="Times New Roman" w:hAnsi="Times New Roman" w:cs="Times New Roman"/>
                <w:b/>
                <w:bCs/>
                <w:sz w:val="26"/>
                <w:szCs w:val="26"/>
                <w:lang w:val="en-GB"/>
              </w:rPr>
              <w:t xml:space="preserve">       </w:t>
            </w:r>
            <w:r w:rsidR="00653529" w:rsidRPr="0056085C">
              <w:rPr>
                <w:rFonts w:ascii="Times New Roman" w:eastAsia="Times New Roman" w:hAnsi="Times New Roman" w:cs="Times New Roman"/>
                <w:b/>
                <w:bCs/>
                <w:sz w:val="28"/>
                <w:szCs w:val="28"/>
                <w:lang w:val="en-GB"/>
              </w:rPr>
              <w:t>Độc lập - Tự do - Hạnh phúc</w:t>
            </w:r>
            <w:r w:rsidR="00653529" w:rsidRPr="0056085C">
              <w:rPr>
                <w:rFonts w:ascii="Times New Roman" w:eastAsia="Times New Roman" w:hAnsi="Times New Roman" w:cs="Times New Roman"/>
                <w:b/>
                <w:bCs/>
                <w:sz w:val="26"/>
                <w:szCs w:val="26"/>
                <w:lang w:val="en-GB"/>
              </w:rPr>
              <w:br/>
            </w:r>
          </w:p>
        </w:tc>
      </w:tr>
      <w:tr w:rsidR="00653529" w:rsidRPr="00F864BD" w:rsidTr="00531710">
        <w:trPr>
          <w:tblCellSpacing w:w="0" w:type="dxa"/>
        </w:trPr>
        <w:tc>
          <w:tcPr>
            <w:tcW w:w="3444" w:type="dxa"/>
            <w:tcMar>
              <w:top w:w="0" w:type="dxa"/>
              <w:left w:w="108" w:type="dxa"/>
              <w:bottom w:w="0" w:type="dxa"/>
              <w:right w:w="108" w:type="dxa"/>
            </w:tcMar>
            <w:hideMark/>
          </w:tcPr>
          <w:p w:rsidR="00653529" w:rsidRPr="0056085C" w:rsidRDefault="007C56DF" w:rsidP="007C56DF">
            <w:pPr>
              <w:spacing w:after="0" w:line="234" w:lineRule="atLeast"/>
              <w:jc w:val="center"/>
              <w:rPr>
                <w:rFonts w:ascii="Times New Roman" w:eastAsia="Times New Roman" w:hAnsi="Times New Roman" w:cs="Times New Roman"/>
                <w:sz w:val="26"/>
                <w:szCs w:val="26"/>
              </w:rPr>
            </w:pPr>
            <w:r w:rsidRPr="0056085C">
              <w:rPr>
                <w:rFonts w:ascii="Times New Roman" w:eastAsia="Times New Roman" w:hAnsi="Times New Roman" w:cs="Times New Roman"/>
                <w:sz w:val="26"/>
                <w:szCs w:val="26"/>
              </w:rPr>
              <w:t xml:space="preserve">Số:      </w:t>
            </w:r>
            <w:r w:rsidR="00531710" w:rsidRPr="0056085C">
              <w:rPr>
                <w:rFonts w:ascii="Times New Roman" w:eastAsia="Times New Roman" w:hAnsi="Times New Roman" w:cs="Times New Roman"/>
                <w:sz w:val="26"/>
                <w:szCs w:val="26"/>
              </w:rPr>
              <w:t xml:space="preserve">   </w:t>
            </w:r>
            <w:r w:rsidRPr="0056085C">
              <w:rPr>
                <w:rFonts w:ascii="Times New Roman" w:eastAsia="Times New Roman" w:hAnsi="Times New Roman" w:cs="Times New Roman"/>
                <w:sz w:val="26"/>
                <w:szCs w:val="26"/>
              </w:rPr>
              <w:t>/QĐ-UBND</w:t>
            </w:r>
          </w:p>
        </w:tc>
        <w:tc>
          <w:tcPr>
            <w:tcW w:w="5912" w:type="dxa"/>
            <w:tcMar>
              <w:top w:w="0" w:type="dxa"/>
              <w:left w:w="108" w:type="dxa"/>
              <w:bottom w:w="0" w:type="dxa"/>
              <w:right w:w="108" w:type="dxa"/>
            </w:tcMar>
            <w:hideMark/>
          </w:tcPr>
          <w:p w:rsidR="00653529" w:rsidRPr="0056085C" w:rsidRDefault="007C56DF" w:rsidP="007C56DF">
            <w:pPr>
              <w:spacing w:after="0" w:line="234" w:lineRule="atLeast"/>
              <w:jc w:val="center"/>
              <w:rPr>
                <w:rFonts w:ascii="Times New Roman" w:eastAsia="Times New Roman" w:hAnsi="Times New Roman" w:cs="Times New Roman"/>
                <w:sz w:val="26"/>
                <w:szCs w:val="26"/>
              </w:rPr>
            </w:pPr>
            <w:r w:rsidRPr="0056085C">
              <w:rPr>
                <w:rFonts w:ascii="Times New Roman" w:eastAsia="Times New Roman" w:hAnsi="Times New Roman" w:cs="Times New Roman"/>
                <w:i/>
                <w:iCs/>
                <w:sz w:val="26"/>
                <w:szCs w:val="26"/>
              </w:rPr>
              <w:t xml:space="preserve">Tà Đùng, ngày   </w:t>
            </w:r>
            <w:r w:rsidR="0056085C">
              <w:rPr>
                <w:rFonts w:ascii="Times New Roman" w:eastAsia="Times New Roman" w:hAnsi="Times New Roman" w:cs="Times New Roman"/>
                <w:i/>
                <w:iCs/>
                <w:sz w:val="26"/>
                <w:szCs w:val="26"/>
              </w:rPr>
              <w:t xml:space="preserve">    </w:t>
            </w:r>
            <w:r w:rsidR="00653529" w:rsidRPr="0056085C">
              <w:rPr>
                <w:rFonts w:ascii="Times New Roman" w:eastAsia="Times New Roman" w:hAnsi="Times New Roman" w:cs="Times New Roman"/>
                <w:i/>
                <w:iCs/>
                <w:sz w:val="26"/>
                <w:szCs w:val="26"/>
              </w:rPr>
              <w:t xml:space="preserve"> tháng</w:t>
            </w:r>
            <w:r w:rsidR="0056085C">
              <w:rPr>
                <w:rFonts w:ascii="Times New Roman" w:eastAsia="Times New Roman" w:hAnsi="Times New Roman" w:cs="Times New Roman"/>
                <w:i/>
                <w:iCs/>
                <w:sz w:val="26"/>
                <w:szCs w:val="26"/>
              </w:rPr>
              <w:t xml:space="preserve">     </w:t>
            </w:r>
            <w:r w:rsidR="00653529" w:rsidRPr="0056085C">
              <w:rPr>
                <w:rFonts w:ascii="Times New Roman" w:eastAsia="Times New Roman" w:hAnsi="Times New Roman" w:cs="Times New Roman"/>
                <w:i/>
                <w:iCs/>
                <w:sz w:val="26"/>
                <w:szCs w:val="26"/>
              </w:rPr>
              <w:t xml:space="preserve"> năm </w:t>
            </w:r>
            <w:r w:rsidR="00195746" w:rsidRPr="0056085C">
              <w:rPr>
                <w:rFonts w:ascii="Times New Roman" w:eastAsia="Times New Roman" w:hAnsi="Times New Roman" w:cs="Times New Roman"/>
                <w:i/>
                <w:iCs/>
                <w:sz w:val="26"/>
                <w:szCs w:val="26"/>
              </w:rPr>
              <w:t>2026</w:t>
            </w:r>
          </w:p>
        </w:tc>
      </w:tr>
    </w:tbl>
    <w:p w:rsidR="00653529" w:rsidRPr="00F864BD" w:rsidRDefault="00531710" w:rsidP="00653529">
      <w:pPr>
        <w:shd w:val="clear" w:color="auto" w:fill="FFFFFF"/>
        <w:spacing w:before="120" w:after="120" w:line="234" w:lineRule="atLeast"/>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2627432</wp:posOffset>
                </wp:positionH>
                <wp:positionV relativeFrom="paragraph">
                  <wp:posOffset>-1270302</wp:posOffset>
                </wp:positionV>
                <wp:extent cx="449705" cy="359764"/>
                <wp:effectExtent l="0" t="0" r="7620" b="2540"/>
                <wp:wrapNone/>
                <wp:docPr id="4" name="Rectangle 4"/>
                <wp:cNvGraphicFramePr/>
                <a:graphic xmlns:a="http://schemas.openxmlformats.org/drawingml/2006/main">
                  <a:graphicData uri="http://schemas.microsoft.com/office/word/2010/wordprocessingShape">
                    <wps:wsp>
                      <wps:cNvSpPr/>
                      <wps:spPr>
                        <a:xfrm>
                          <a:off x="0" y="0"/>
                          <a:ext cx="449705" cy="359764"/>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071F60" id="Rectangle 4" o:spid="_x0000_s1026" style="position:absolute;margin-left:206.9pt;margin-top:-100pt;width:35.4pt;height:28.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" fillcolor="white [3201]" stroked="f" strokeweight="1pt"/>
            </w:pict>
          </mc:Fallback>
        </mc:AlternateContent>
      </w:r>
      <w:r w:rsidR="00653529" w:rsidRPr="00F864BD">
        <w:rPr>
          <w:rFonts w:ascii="Times New Roman" w:eastAsia="Times New Roman" w:hAnsi="Times New Roman" w:cs="Times New Roman"/>
          <w:color w:val="000000"/>
          <w:sz w:val="24"/>
          <w:szCs w:val="24"/>
        </w:rPr>
        <w:t> </w:t>
      </w:r>
    </w:p>
    <w:p w:rsidR="00653529" w:rsidRPr="00966B38" w:rsidRDefault="00653529" w:rsidP="0065352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66B38">
        <w:rPr>
          <w:rFonts w:ascii="Times New Roman" w:eastAsia="Times New Roman" w:hAnsi="Times New Roman" w:cs="Times New Roman"/>
          <w:b/>
          <w:bCs/>
          <w:color w:val="000000"/>
          <w:sz w:val="28"/>
          <w:szCs w:val="28"/>
        </w:rPr>
        <w:t>QUYẾT ĐỊNH</w:t>
      </w:r>
    </w:p>
    <w:p w:rsidR="00653529" w:rsidRPr="00966B38" w:rsidRDefault="00966B38" w:rsidP="00653529">
      <w:pPr>
        <w:shd w:val="clear" w:color="auto" w:fill="FFFFFF"/>
        <w:spacing w:before="120" w:after="120" w:line="234"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2327910</wp:posOffset>
                </wp:positionH>
                <wp:positionV relativeFrom="paragraph">
                  <wp:posOffset>235210</wp:posOffset>
                </wp:positionV>
                <wp:extent cx="1603948" cy="0"/>
                <wp:effectExtent l="0" t="0" r="34925" b="19050"/>
                <wp:wrapNone/>
                <wp:docPr id="3" name="Straight Connector 3"/>
                <wp:cNvGraphicFramePr/>
                <a:graphic xmlns:a="http://schemas.openxmlformats.org/drawingml/2006/main">
                  <a:graphicData uri="http://schemas.microsoft.com/office/word/2010/wordprocessingShape">
                    <wps:wsp>
                      <wps:cNvCnPr/>
                      <wps:spPr>
                        <a:xfrm>
                          <a:off x="0" y="0"/>
                          <a:ext cx="16039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D024A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3.3pt,18.5pt" to="309.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" strokecolor="black [3200]" strokeweight=".5pt">
                <v:stroke joinstyle="miter"/>
              </v:line>
            </w:pict>
          </mc:Fallback>
        </mc:AlternateContent>
      </w:r>
      <w:r w:rsidR="00653529" w:rsidRPr="00966B38">
        <w:rPr>
          <w:rFonts w:ascii="Times New Roman" w:eastAsia="Times New Roman" w:hAnsi="Times New Roman" w:cs="Times New Roman"/>
          <w:b/>
          <w:color w:val="000000"/>
          <w:sz w:val="28"/>
          <w:szCs w:val="28"/>
        </w:rPr>
        <w:t>Về việc</w:t>
      </w:r>
      <w:r w:rsidR="00195746" w:rsidRPr="00966B38">
        <w:rPr>
          <w:rFonts w:ascii="Times New Roman" w:eastAsia="Times New Roman" w:hAnsi="Times New Roman" w:cs="Times New Roman"/>
          <w:b/>
          <w:color w:val="000000"/>
          <w:sz w:val="28"/>
          <w:szCs w:val="28"/>
        </w:rPr>
        <w:t xml:space="preserve"> giao đất cho UBND xã Tà Đùng quản lý, sử dụng</w:t>
      </w:r>
    </w:p>
    <w:p w:rsidR="00195746" w:rsidRPr="00966B38" w:rsidRDefault="00195746" w:rsidP="00653529">
      <w:pPr>
        <w:shd w:val="clear" w:color="auto" w:fill="FFFFFF"/>
        <w:spacing w:before="120" w:after="120" w:line="234" w:lineRule="atLeast"/>
        <w:jc w:val="center"/>
        <w:rPr>
          <w:rFonts w:ascii="Times New Roman" w:eastAsia="Times New Roman" w:hAnsi="Times New Roman" w:cs="Times New Roman"/>
          <w:b/>
          <w:color w:val="000000"/>
          <w:sz w:val="28"/>
          <w:szCs w:val="28"/>
        </w:rPr>
      </w:pPr>
    </w:p>
    <w:p w:rsidR="00653529" w:rsidRPr="00966B38" w:rsidRDefault="00653529" w:rsidP="00653529">
      <w:pPr>
        <w:shd w:val="clear" w:color="auto" w:fill="FFFFFF"/>
        <w:spacing w:before="120" w:after="120" w:line="234" w:lineRule="atLeast"/>
        <w:jc w:val="center"/>
        <w:rPr>
          <w:rFonts w:ascii="Times New Roman" w:eastAsia="Times New Roman" w:hAnsi="Times New Roman" w:cs="Times New Roman"/>
          <w:b/>
          <w:bCs/>
          <w:color w:val="000000"/>
          <w:sz w:val="28"/>
          <w:szCs w:val="28"/>
        </w:rPr>
      </w:pPr>
      <w:r w:rsidRPr="00966B38">
        <w:rPr>
          <w:rFonts w:ascii="Times New Roman" w:eastAsia="Times New Roman" w:hAnsi="Times New Roman" w:cs="Times New Roman"/>
          <w:b/>
          <w:bCs/>
          <w:color w:val="000000"/>
          <w:sz w:val="28"/>
          <w:szCs w:val="28"/>
        </w:rPr>
        <w:t xml:space="preserve">CHỦ TỊCH ỦY BAN NHÂN DÂN </w:t>
      </w:r>
      <w:r w:rsidR="001F17A7" w:rsidRPr="00966B38">
        <w:rPr>
          <w:rFonts w:ascii="Times New Roman" w:eastAsia="Times New Roman" w:hAnsi="Times New Roman" w:cs="Times New Roman"/>
          <w:b/>
          <w:bCs/>
          <w:color w:val="000000"/>
          <w:sz w:val="28"/>
          <w:szCs w:val="28"/>
        </w:rPr>
        <w:t>XÃ TÀ ĐÙNG</w:t>
      </w:r>
    </w:p>
    <w:p w:rsidR="00915011" w:rsidRPr="00195746" w:rsidRDefault="00915011" w:rsidP="00653529">
      <w:pPr>
        <w:shd w:val="clear" w:color="auto" w:fill="FFFFFF"/>
        <w:spacing w:before="120" w:after="120" w:line="234" w:lineRule="atLeast"/>
        <w:jc w:val="center"/>
        <w:rPr>
          <w:rFonts w:ascii="Times New Roman" w:eastAsia="Times New Roman" w:hAnsi="Times New Roman" w:cs="Times New Roman"/>
          <w:i/>
          <w:color w:val="000000"/>
          <w:sz w:val="28"/>
          <w:szCs w:val="28"/>
        </w:rPr>
      </w:pPr>
    </w:p>
    <w:p w:rsidR="00915011" w:rsidRPr="00027EDC" w:rsidRDefault="00915011" w:rsidP="00915011">
      <w:pPr>
        <w:widowControl w:val="0"/>
        <w:spacing w:before="120" w:after="120" w:line="240" w:lineRule="auto"/>
        <w:ind w:firstLine="567"/>
        <w:jc w:val="both"/>
        <w:rPr>
          <w:rFonts w:ascii="Times New Roman" w:eastAsia="Times New Roman" w:hAnsi="Times New Roman" w:cs="Times New Roman"/>
          <w:i/>
          <w:color w:val="000000"/>
          <w:sz w:val="28"/>
          <w:szCs w:val="28"/>
        </w:rPr>
      </w:pPr>
      <w:bookmarkStart w:id="0" w:name="OLE_LINK17"/>
      <w:bookmarkStart w:id="1" w:name="OLE_LINK18"/>
      <w:r w:rsidRPr="00027EDC">
        <w:rPr>
          <w:rFonts w:ascii="Times New Roman" w:eastAsia="Times New Roman" w:hAnsi="Times New Roman" w:cs="Times New Roman"/>
          <w:i/>
          <w:color w:val="000000"/>
          <w:sz w:val="28"/>
          <w:szCs w:val="28"/>
        </w:rPr>
        <w:t>Căn cứ Luật Tổ chức chính quyền địa phương ngày 16/6/2025;</w:t>
      </w:r>
    </w:p>
    <w:bookmarkEnd w:id="0"/>
    <w:bookmarkEnd w:id="1"/>
    <w:p w:rsidR="00195746" w:rsidRPr="00195746" w:rsidRDefault="00195746" w:rsidP="00195746">
      <w:pPr>
        <w:widowControl w:val="0"/>
        <w:spacing w:before="80" w:after="80"/>
        <w:ind w:firstLine="567"/>
        <w:jc w:val="both"/>
        <w:rPr>
          <w:rFonts w:ascii="Times New Roman" w:eastAsia="Times New Roman" w:hAnsi="Times New Roman" w:cs="Times New Roman"/>
          <w:i/>
          <w:color w:val="000000"/>
          <w:sz w:val="28"/>
          <w:szCs w:val="28"/>
        </w:rPr>
      </w:pPr>
      <w:r w:rsidRPr="00195746">
        <w:rPr>
          <w:rFonts w:ascii="Times New Roman" w:eastAsia="Times New Roman" w:hAnsi="Times New Roman" w:cs="Times New Roman"/>
          <w:i/>
          <w:color w:val="000000"/>
          <w:sz w:val="28"/>
          <w:szCs w:val="28"/>
        </w:rPr>
        <w:t>Căn cứ Luật Đất đai số 31/2024/QH15 ngày 18/01/2024; Luật số 43/2024/QH15 ngày 29/6/2024 sửa đổi, bổ sung một số điều của </w:t>
      </w:r>
      <w:bookmarkStart w:id="2" w:name="tvpllink_spowirtlzs"/>
      <w:r w:rsidRPr="00195746">
        <w:rPr>
          <w:rFonts w:ascii="Times New Roman" w:eastAsia="Times New Roman" w:hAnsi="Times New Roman" w:cs="Times New Roman"/>
          <w:i/>
          <w:color w:val="000000"/>
          <w:sz w:val="28"/>
          <w:szCs w:val="28"/>
        </w:rPr>
        <w:fldChar w:fldCharType="begin"/>
      </w:r>
      <w:r w:rsidRPr="00195746">
        <w:rPr>
          <w:rFonts w:ascii="Times New Roman" w:eastAsia="Times New Roman" w:hAnsi="Times New Roman" w:cs="Times New Roman"/>
          <w:i/>
          <w:color w:val="000000"/>
          <w:sz w:val="28"/>
          <w:szCs w:val="28"/>
        </w:rPr>
        <w:instrText xml:space="preserve"> HYPERLINK "https://thuvienphapluat.vn/van-ban/Bat-dong-san/Luat-Dat-dai-2024-31-2024-QH15-523642.aspx" \t "_blank" </w:instrText>
      </w:r>
      <w:r w:rsidRPr="00195746">
        <w:rPr>
          <w:rFonts w:ascii="Times New Roman" w:eastAsia="Times New Roman" w:hAnsi="Times New Roman" w:cs="Times New Roman"/>
          <w:i/>
          <w:color w:val="000000"/>
          <w:sz w:val="28"/>
          <w:szCs w:val="28"/>
        </w:rPr>
        <w:fldChar w:fldCharType="separate"/>
      </w:r>
      <w:r w:rsidRPr="00195746">
        <w:rPr>
          <w:rFonts w:ascii="Times New Roman" w:eastAsia="Times New Roman" w:hAnsi="Times New Roman" w:cs="Times New Roman"/>
          <w:i/>
          <w:color w:val="000000"/>
          <w:sz w:val="28"/>
          <w:szCs w:val="28"/>
        </w:rPr>
        <w:t>Luật Đất đai số 31/2024/QH15</w:t>
      </w:r>
      <w:r w:rsidRPr="00195746">
        <w:rPr>
          <w:rFonts w:ascii="Times New Roman" w:eastAsia="Times New Roman" w:hAnsi="Times New Roman" w:cs="Times New Roman"/>
          <w:i/>
          <w:color w:val="000000"/>
          <w:sz w:val="28"/>
          <w:szCs w:val="28"/>
        </w:rPr>
        <w:fldChar w:fldCharType="end"/>
      </w:r>
      <w:bookmarkEnd w:id="2"/>
      <w:r w:rsidRPr="00195746">
        <w:rPr>
          <w:rFonts w:ascii="Times New Roman" w:eastAsia="Times New Roman" w:hAnsi="Times New Roman" w:cs="Times New Roman"/>
          <w:i/>
          <w:color w:val="000000"/>
          <w:sz w:val="28"/>
          <w:szCs w:val="28"/>
        </w:rPr>
        <w:t>, Luật Nhà ở số 27/2023/QH15 ngày 27/11/2023, Luật Kinh doanh bất động sản số 29/2023/QH15 ngày 29/6/2024;</w:t>
      </w:r>
    </w:p>
    <w:p w:rsidR="00195746" w:rsidRPr="00195746" w:rsidRDefault="00195746" w:rsidP="00195746">
      <w:pPr>
        <w:widowControl w:val="0"/>
        <w:spacing w:before="80" w:after="80"/>
        <w:ind w:firstLine="567"/>
        <w:jc w:val="both"/>
        <w:rPr>
          <w:rFonts w:ascii="Times New Roman" w:eastAsia="Times New Roman" w:hAnsi="Times New Roman" w:cs="Times New Roman"/>
          <w:i/>
          <w:color w:val="000000"/>
          <w:sz w:val="28"/>
          <w:szCs w:val="28"/>
        </w:rPr>
      </w:pPr>
      <w:r w:rsidRPr="00195746">
        <w:rPr>
          <w:rFonts w:ascii="Times New Roman" w:eastAsia="Times New Roman" w:hAnsi="Times New Roman" w:cs="Times New Roman"/>
          <w:i/>
          <w:color w:val="000000"/>
          <w:sz w:val="28"/>
          <w:szCs w:val="28"/>
        </w:rPr>
        <w:t>Căn cứ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sidR="00195746" w:rsidRPr="00195746" w:rsidRDefault="00195746" w:rsidP="00195746">
      <w:pPr>
        <w:widowControl w:val="0"/>
        <w:spacing w:before="80" w:after="80"/>
        <w:ind w:firstLine="567"/>
        <w:jc w:val="both"/>
        <w:rPr>
          <w:rFonts w:ascii="Times New Roman" w:eastAsia="Times New Roman" w:hAnsi="Times New Roman" w:cs="Times New Roman"/>
          <w:i/>
          <w:color w:val="000000"/>
          <w:sz w:val="28"/>
          <w:szCs w:val="28"/>
        </w:rPr>
      </w:pPr>
      <w:r w:rsidRPr="00195746">
        <w:rPr>
          <w:rFonts w:ascii="Times New Roman" w:eastAsia="Times New Roman" w:hAnsi="Times New Roman" w:cs="Times New Roman"/>
          <w:i/>
          <w:color w:val="000000"/>
          <w:sz w:val="28"/>
          <w:szCs w:val="28"/>
        </w:rPr>
        <w:t>C</w:t>
      </w:r>
      <w:r w:rsidRPr="00195746">
        <w:rPr>
          <w:rFonts w:ascii="Times New Roman" w:eastAsia="Times New Roman" w:hAnsi="Times New Roman" w:cs="Times New Roman" w:hint="eastAsia"/>
          <w:i/>
          <w:color w:val="000000"/>
          <w:sz w:val="28"/>
          <w:szCs w:val="28"/>
        </w:rPr>
        <w:t>ă</w:t>
      </w:r>
      <w:r w:rsidRPr="00195746">
        <w:rPr>
          <w:rFonts w:ascii="Times New Roman" w:eastAsia="Times New Roman" w:hAnsi="Times New Roman" w:cs="Times New Roman"/>
          <w:i/>
          <w:color w:val="000000"/>
          <w:sz w:val="28"/>
          <w:szCs w:val="28"/>
        </w:rPr>
        <w:t xml:space="preserve">n cứ Nghị </w:t>
      </w:r>
      <w:r w:rsidRPr="00195746">
        <w:rPr>
          <w:rFonts w:ascii="Times New Roman" w:eastAsia="Times New Roman" w:hAnsi="Times New Roman" w:cs="Times New Roman" w:hint="eastAsia"/>
          <w:i/>
          <w:color w:val="000000"/>
          <w:sz w:val="28"/>
          <w:szCs w:val="28"/>
        </w:rPr>
        <w:t>đ</w:t>
      </w:r>
      <w:r w:rsidRPr="00195746">
        <w:rPr>
          <w:rFonts w:ascii="Times New Roman" w:eastAsia="Times New Roman" w:hAnsi="Times New Roman" w:cs="Times New Roman"/>
          <w:i/>
          <w:color w:val="000000"/>
          <w:sz w:val="28"/>
          <w:szCs w:val="28"/>
        </w:rPr>
        <w:t>ịnh số 102/2024/N</w:t>
      </w:r>
      <w:r w:rsidRPr="00195746">
        <w:rPr>
          <w:rFonts w:ascii="Times New Roman" w:eastAsia="Times New Roman" w:hAnsi="Times New Roman" w:cs="Times New Roman" w:hint="eastAsia"/>
          <w:i/>
          <w:color w:val="000000"/>
          <w:sz w:val="28"/>
          <w:szCs w:val="28"/>
        </w:rPr>
        <w:t>Đ</w:t>
      </w:r>
      <w:r w:rsidRPr="00195746">
        <w:rPr>
          <w:rFonts w:ascii="Times New Roman" w:eastAsia="Times New Roman" w:hAnsi="Times New Roman" w:cs="Times New Roman"/>
          <w:i/>
          <w:color w:val="000000"/>
          <w:sz w:val="28"/>
          <w:szCs w:val="28"/>
        </w:rPr>
        <w:t xml:space="preserve">-CP ngày 30/7/2024 của Chính phủ Quy </w:t>
      </w:r>
      <w:r w:rsidRPr="00195746">
        <w:rPr>
          <w:rFonts w:ascii="Times New Roman" w:eastAsia="Times New Roman" w:hAnsi="Times New Roman" w:cs="Times New Roman" w:hint="eastAsia"/>
          <w:i/>
          <w:color w:val="000000"/>
          <w:sz w:val="28"/>
          <w:szCs w:val="28"/>
        </w:rPr>
        <w:t>đ</w:t>
      </w:r>
      <w:r w:rsidRPr="00195746">
        <w:rPr>
          <w:rFonts w:ascii="Times New Roman" w:eastAsia="Times New Roman" w:hAnsi="Times New Roman" w:cs="Times New Roman"/>
          <w:i/>
          <w:color w:val="000000"/>
          <w:sz w:val="28"/>
          <w:szCs w:val="28"/>
        </w:rPr>
        <w:t xml:space="preserve">ịnh chi tiết một số </w:t>
      </w:r>
      <w:r w:rsidRPr="00195746">
        <w:rPr>
          <w:rFonts w:ascii="Times New Roman" w:eastAsia="Times New Roman" w:hAnsi="Times New Roman" w:cs="Times New Roman" w:hint="eastAsia"/>
          <w:i/>
          <w:color w:val="000000"/>
          <w:sz w:val="28"/>
          <w:szCs w:val="28"/>
        </w:rPr>
        <w:t>đ</w:t>
      </w:r>
      <w:r w:rsidRPr="00195746">
        <w:rPr>
          <w:rFonts w:ascii="Times New Roman" w:eastAsia="Times New Roman" w:hAnsi="Times New Roman" w:cs="Times New Roman"/>
          <w:i/>
          <w:color w:val="000000"/>
          <w:sz w:val="28"/>
          <w:szCs w:val="28"/>
        </w:rPr>
        <w:t xml:space="preserve">iều thi hành của Luật </w:t>
      </w:r>
      <w:r w:rsidRPr="00195746">
        <w:rPr>
          <w:rFonts w:ascii="Times New Roman" w:eastAsia="Times New Roman" w:hAnsi="Times New Roman" w:cs="Times New Roman" w:hint="eastAsia"/>
          <w:i/>
          <w:color w:val="000000"/>
          <w:sz w:val="28"/>
          <w:szCs w:val="28"/>
        </w:rPr>
        <w:t>Đ</w:t>
      </w:r>
      <w:r w:rsidRPr="00195746">
        <w:rPr>
          <w:rFonts w:ascii="Times New Roman" w:eastAsia="Times New Roman" w:hAnsi="Times New Roman" w:cs="Times New Roman"/>
          <w:i/>
          <w:color w:val="000000"/>
          <w:sz w:val="28"/>
          <w:szCs w:val="28"/>
        </w:rPr>
        <w:t xml:space="preserve">ất </w:t>
      </w:r>
      <w:r w:rsidRPr="00195746">
        <w:rPr>
          <w:rFonts w:ascii="Times New Roman" w:eastAsia="Times New Roman" w:hAnsi="Times New Roman" w:cs="Times New Roman" w:hint="eastAsia"/>
          <w:i/>
          <w:color w:val="000000"/>
          <w:sz w:val="28"/>
          <w:szCs w:val="28"/>
        </w:rPr>
        <w:t>đ</w:t>
      </w:r>
      <w:r w:rsidRPr="00195746">
        <w:rPr>
          <w:rFonts w:ascii="Times New Roman" w:eastAsia="Times New Roman" w:hAnsi="Times New Roman" w:cs="Times New Roman"/>
          <w:i/>
          <w:color w:val="000000"/>
          <w:sz w:val="28"/>
          <w:szCs w:val="28"/>
        </w:rPr>
        <w:t>ai;</w:t>
      </w:r>
    </w:p>
    <w:p w:rsidR="00195746" w:rsidRPr="00195746" w:rsidRDefault="00195746" w:rsidP="00195746">
      <w:pPr>
        <w:widowControl w:val="0"/>
        <w:spacing w:before="80" w:after="80"/>
        <w:ind w:firstLine="567"/>
        <w:jc w:val="both"/>
        <w:rPr>
          <w:rFonts w:ascii="Times New Roman" w:eastAsia="Times New Roman" w:hAnsi="Times New Roman" w:cs="Times New Roman"/>
          <w:i/>
          <w:color w:val="000000"/>
          <w:sz w:val="28"/>
          <w:szCs w:val="28"/>
        </w:rPr>
      </w:pPr>
      <w:r w:rsidRPr="00195746">
        <w:rPr>
          <w:rFonts w:ascii="Times New Roman" w:eastAsia="Times New Roman" w:hAnsi="Times New Roman" w:cs="Times New Roman"/>
          <w:i/>
          <w:color w:val="000000"/>
          <w:sz w:val="28"/>
          <w:szCs w:val="28"/>
        </w:rPr>
        <w:t>Căn cứ Nghị định số 151/2025/NĐ-CP ngày 12/6/2025 của Chính phủ quy định về phân định thẩm quyền của chính quyền địa phương 02 cấp, phân quyền, phân cấp trong lĩnh vực đất đai;</w:t>
      </w:r>
    </w:p>
    <w:p w:rsidR="00195746" w:rsidRPr="00195746" w:rsidRDefault="00195746" w:rsidP="00195746">
      <w:pPr>
        <w:widowControl w:val="0"/>
        <w:spacing w:before="80" w:after="80"/>
        <w:ind w:firstLine="709"/>
        <w:jc w:val="both"/>
        <w:rPr>
          <w:rFonts w:ascii="Times New Roman" w:eastAsia="Times New Roman" w:hAnsi="Times New Roman" w:cs="Times New Roman"/>
          <w:i/>
          <w:color w:val="000000"/>
          <w:sz w:val="28"/>
          <w:szCs w:val="28"/>
        </w:rPr>
      </w:pPr>
      <w:r w:rsidRPr="00195746">
        <w:rPr>
          <w:rFonts w:ascii="Times New Roman" w:eastAsia="Times New Roman" w:hAnsi="Times New Roman" w:cs="Times New Roman"/>
          <w:i/>
          <w:color w:val="000000"/>
          <w:sz w:val="28"/>
          <w:szCs w:val="28"/>
        </w:rPr>
        <w:t>Căn cứ điểm a khoản 3 Điều 116, khoản 2 Điều 118 và khoản 1 Điều 124 Luật Đất đai ngày 18 tháng 01 năm 2024;</w:t>
      </w:r>
    </w:p>
    <w:p w:rsidR="00653529" w:rsidRPr="00027EDC" w:rsidRDefault="00653529" w:rsidP="0056085C">
      <w:pPr>
        <w:widowControl w:val="0"/>
        <w:shd w:val="clear" w:color="auto" w:fill="FFFFFF"/>
        <w:spacing w:before="120" w:after="120" w:line="240" w:lineRule="auto"/>
        <w:ind w:firstLine="567"/>
        <w:jc w:val="both"/>
        <w:rPr>
          <w:rFonts w:ascii="Times New Roman" w:eastAsia="Times New Roman" w:hAnsi="Times New Roman" w:cs="Times New Roman"/>
          <w:i/>
          <w:color w:val="000000"/>
          <w:sz w:val="28"/>
          <w:szCs w:val="28"/>
        </w:rPr>
      </w:pPr>
      <w:r w:rsidRPr="00027EDC">
        <w:rPr>
          <w:rFonts w:ascii="Times New Roman" w:eastAsia="Times New Roman" w:hAnsi="Times New Roman" w:cs="Times New Roman"/>
          <w:i/>
          <w:color w:val="000000"/>
          <w:sz w:val="28"/>
          <w:szCs w:val="28"/>
        </w:rPr>
        <w:t xml:space="preserve">Xét đề nghị của </w:t>
      </w:r>
      <w:r w:rsidR="008C5BC2">
        <w:rPr>
          <w:rFonts w:ascii="Times New Roman" w:eastAsia="Times New Roman" w:hAnsi="Times New Roman" w:cs="Times New Roman"/>
          <w:i/>
          <w:color w:val="000000"/>
          <w:sz w:val="28"/>
          <w:szCs w:val="28"/>
        </w:rPr>
        <w:t>phòng Kinh tế</w:t>
      </w:r>
      <w:r w:rsidRPr="00027EDC">
        <w:rPr>
          <w:rFonts w:ascii="Times New Roman" w:eastAsia="Times New Roman" w:hAnsi="Times New Roman" w:cs="Times New Roman"/>
          <w:i/>
          <w:color w:val="000000"/>
          <w:sz w:val="28"/>
          <w:szCs w:val="28"/>
        </w:rPr>
        <w:t xml:space="preserve"> tại Tờ trình</w:t>
      </w:r>
      <w:r w:rsidR="0056085C">
        <w:rPr>
          <w:rFonts w:ascii="Times New Roman" w:eastAsia="Times New Roman" w:hAnsi="Times New Roman" w:cs="Times New Roman"/>
          <w:i/>
          <w:color w:val="000000"/>
          <w:sz w:val="28"/>
          <w:szCs w:val="28"/>
        </w:rPr>
        <w:t xml:space="preserve"> số 61</w:t>
      </w:r>
      <w:r w:rsidR="003A1E6B">
        <w:rPr>
          <w:rFonts w:ascii="Times New Roman" w:eastAsia="Times New Roman" w:hAnsi="Times New Roman" w:cs="Times New Roman"/>
          <w:i/>
          <w:color w:val="000000"/>
          <w:sz w:val="28"/>
          <w:szCs w:val="28"/>
        </w:rPr>
        <w:t>/TTr-KT</w:t>
      </w:r>
      <w:r w:rsidR="008C5BC2">
        <w:rPr>
          <w:rFonts w:ascii="Times New Roman" w:eastAsia="Times New Roman" w:hAnsi="Times New Roman" w:cs="Times New Roman"/>
          <w:i/>
          <w:color w:val="000000"/>
          <w:sz w:val="28"/>
          <w:szCs w:val="28"/>
        </w:rPr>
        <w:t xml:space="preserve"> ngày</w:t>
      </w:r>
      <w:r w:rsidR="0056085C">
        <w:rPr>
          <w:rFonts w:ascii="Times New Roman" w:eastAsia="Times New Roman" w:hAnsi="Times New Roman" w:cs="Times New Roman"/>
          <w:i/>
          <w:color w:val="000000"/>
          <w:sz w:val="28"/>
          <w:szCs w:val="28"/>
        </w:rPr>
        <w:t xml:space="preserve"> 24 </w:t>
      </w:r>
      <w:r w:rsidR="008C5BC2">
        <w:rPr>
          <w:rFonts w:ascii="Times New Roman" w:eastAsia="Times New Roman" w:hAnsi="Times New Roman" w:cs="Times New Roman"/>
          <w:i/>
          <w:color w:val="000000"/>
          <w:sz w:val="28"/>
          <w:szCs w:val="28"/>
        </w:rPr>
        <w:t>tháng 3 năm 2026</w:t>
      </w:r>
      <w:r w:rsidR="008A6377">
        <w:rPr>
          <w:rFonts w:ascii="Times New Roman" w:eastAsia="Times New Roman" w:hAnsi="Times New Roman" w:cs="Times New Roman"/>
          <w:i/>
          <w:color w:val="000000"/>
          <w:sz w:val="28"/>
          <w:szCs w:val="28"/>
        </w:rPr>
        <w:t>.</w:t>
      </w:r>
    </w:p>
    <w:p w:rsidR="00653529" w:rsidRPr="00027EDC" w:rsidRDefault="00653529" w:rsidP="00C72B52">
      <w:pPr>
        <w:shd w:val="clear" w:color="auto" w:fill="FFFFFF"/>
        <w:spacing w:before="240" w:after="240" w:line="234" w:lineRule="atLeast"/>
        <w:jc w:val="center"/>
        <w:rPr>
          <w:rFonts w:ascii="Times New Roman" w:eastAsia="Times New Roman" w:hAnsi="Times New Roman" w:cs="Times New Roman"/>
          <w:color w:val="000000"/>
          <w:sz w:val="28"/>
          <w:szCs w:val="28"/>
        </w:rPr>
      </w:pPr>
      <w:r w:rsidRPr="00027EDC">
        <w:rPr>
          <w:rFonts w:ascii="Times New Roman" w:eastAsia="Times New Roman" w:hAnsi="Times New Roman" w:cs="Times New Roman"/>
          <w:b/>
          <w:bCs/>
          <w:color w:val="000000"/>
          <w:sz w:val="28"/>
          <w:szCs w:val="28"/>
        </w:rPr>
        <w:t>QUYẾT ĐỊNH:</w:t>
      </w:r>
    </w:p>
    <w:p w:rsidR="00B50602" w:rsidRPr="001120D2" w:rsidRDefault="00653529" w:rsidP="007C5EB2">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B50602">
        <w:rPr>
          <w:rFonts w:ascii="Times New Roman" w:eastAsia="Times New Roman" w:hAnsi="Times New Roman" w:cs="Times New Roman"/>
          <w:b/>
          <w:bCs/>
          <w:color w:val="000000"/>
          <w:sz w:val="28"/>
          <w:szCs w:val="28"/>
        </w:rPr>
        <w:t>Điều 1.</w:t>
      </w:r>
      <w:r w:rsidRPr="00B50602">
        <w:rPr>
          <w:rFonts w:ascii="Times New Roman" w:eastAsia="Times New Roman" w:hAnsi="Times New Roman" w:cs="Times New Roman"/>
          <w:color w:val="000000"/>
          <w:sz w:val="28"/>
          <w:szCs w:val="28"/>
        </w:rPr>
        <w:t> </w:t>
      </w:r>
      <w:r w:rsidR="002F085B">
        <w:rPr>
          <w:rFonts w:ascii="Times New Roman" w:eastAsia="Times New Roman" w:hAnsi="Times New Roman" w:cs="Times New Roman"/>
          <w:color w:val="000000"/>
          <w:sz w:val="28"/>
          <w:szCs w:val="28"/>
        </w:rPr>
        <w:t>Giao</w:t>
      </w:r>
      <w:r w:rsidRPr="001120D2">
        <w:rPr>
          <w:rFonts w:ascii="Times New Roman" w:eastAsia="Times New Roman" w:hAnsi="Times New Roman" w:cs="Times New Roman"/>
          <w:color w:val="000000"/>
          <w:sz w:val="28"/>
          <w:szCs w:val="28"/>
        </w:rPr>
        <w:t xml:space="preserve"> </w:t>
      </w:r>
      <w:r w:rsidR="003A1E6B" w:rsidRPr="001120D2">
        <w:rPr>
          <w:rFonts w:ascii="Times New Roman" w:hAnsi="Times New Roman" w:cs="Times New Roman"/>
          <w:bCs/>
          <w:sz w:val="28"/>
          <w:szCs w:val="28"/>
        </w:rPr>
        <w:t xml:space="preserve">cho </w:t>
      </w:r>
      <w:r w:rsidR="002F085B">
        <w:rPr>
          <w:rFonts w:ascii="Times New Roman" w:hAnsi="Times New Roman" w:cs="Times New Roman"/>
          <w:bCs/>
          <w:sz w:val="28"/>
          <w:szCs w:val="28"/>
        </w:rPr>
        <w:t>Ủy ban nhân dân</w:t>
      </w:r>
      <w:r w:rsidR="003A1E6B" w:rsidRPr="001120D2">
        <w:rPr>
          <w:rFonts w:ascii="Times New Roman" w:hAnsi="Times New Roman" w:cs="Times New Roman"/>
          <w:bCs/>
          <w:sz w:val="28"/>
          <w:szCs w:val="28"/>
        </w:rPr>
        <w:t xml:space="preserve"> xã Tà Đùng</w:t>
      </w:r>
      <w:r w:rsidR="002F085B">
        <w:rPr>
          <w:rFonts w:ascii="Times New Roman" w:hAnsi="Times New Roman" w:cs="Times New Roman"/>
          <w:bCs/>
          <w:sz w:val="28"/>
          <w:szCs w:val="28"/>
        </w:rPr>
        <w:t>,</w:t>
      </w:r>
      <w:r w:rsidRPr="001120D2">
        <w:rPr>
          <w:rFonts w:ascii="Times New Roman" w:eastAsia="Times New Roman" w:hAnsi="Times New Roman" w:cs="Times New Roman"/>
          <w:color w:val="000000"/>
          <w:sz w:val="28"/>
          <w:szCs w:val="28"/>
        </w:rPr>
        <w:t> </w:t>
      </w:r>
      <w:r w:rsidR="00B50602" w:rsidRPr="001120D2">
        <w:rPr>
          <w:rFonts w:ascii="Times New Roman" w:eastAsia="Times New Roman" w:hAnsi="Times New Roman" w:cs="Times New Roman"/>
          <w:color w:val="000000"/>
          <w:sz w:val="28"/>
          <w:szCs w:val="28"/>
        </w:rPr>
        <w:t>địa chỉ</w:t>
      </w:r>
      <w:r w:rsidR="008A6377">
        <w:rPr>
          <w:rFonts w:ascii="Times New Roman" w:eastAsia="Times New Roman" w:hAnsi="Times New Roman" w:cs="Times New Roman"/>
          <w:color w:val="000000"/>
          <w:sz w:val="28"/>
          <w:szCs w:val="28"/>
        </w:rPr>
        <w:t>:</w:t>
      </w:r>
      <w:r w:rsidR="00B50602" w:rsidRPr="001120D2">
        <w:rPr>
          <w:rFonts w:ascii="Times New Roman" w:eastAsia="Times New Roman" w:hAnsi="Times New Roman" w:cs="Times New Roman"/>
          <w:color w:val="000000"/>
          <w:sz w:val="28"/>
          <w:szCs w:val="28"/>
        </w:rPr>
        <w:t xml:space="preserve"> bon Pang So, xã Tà Đùng, tỉnh Lâm Đồng </w:t>
      </w:r>
      <w:r w:rsidR="003A1E6B" w:rsidRPr="001120D2">
        <w:rPr>
          <w:rFonts w:ascii="Times New Roman" w:hAnsi="Times New Roman" w:cs="Times New Roman"/>
          <w:bCs/>
          <w:sz w:val="28"/>
          <w:szCs w:val="28"/>
        </w:rPr>
        <w:t xml:space="preserve">7.014,0 m² </w:t>
      </w:r>
      <w:r w:rsidR="00B50602" w:rsidRPr="001120D2">
        <w:rPr>
          <w:rFonts w:ascii="Times New Roman" w:eastAsia="Times New Roman" w:hAnsi="Times New Roman" w:cs="Times New Roman"/>
          <w:color w:val="000000"/>
          <w:sz w:val="28"/>
          <w:szCs w:val="28"/>
        </w:rPr>
        <w:t xml:space="preserve">đất </w:t>
      </w:r>
      <w:r w:rsidR="00B50602" w:rsidRPr="001120D2">
        <w:rPr>
          <w:rFonts w:ascii="Times New Roman" w:hAnsi="Times New Roman" w:cs="Times New Roman"/>
          <w:bCs/>
          <w:sz w:val="28"/>
          <w:szCs w:val="28"/>
        </w:rPr>
        <w:t>tại bon Pang so, xã Tà Đùng, tỉnh Lâm Đồng</w:t>
      </w:r>
      <w:r w:rsidRPr="001120D2">
        <w:rPr>
          <w:rFonts w:ascii="Times New Roman" w:eastAsia="Times New Roman" w:hAnsi="Times New Roman" w:cs="Times New Roman"/>
          <w:color w:val="000000"/>
          <w:sz w:val="28"/>
          <w:szCs w:val="28"/>
        </w:rPr>
        <w:t> </w:t>
      </w:r>
      <w:r w:rsidR="00B50602" w:rsidRPr="001120D2">
        <w:rPr>
          <w:rFonts w:ascii="Times New Roman" w:eastAsia="Times New Roman" w:hAnsi="Times New Roman" w:cs="Times New Roman"/>
          <w:color w:val="000000"/>
          <w:sz w:val="28"/>
          <w:szCs w:val="28"/>
        </w:rPr>
        <w:t>để quản lý, sử dụng.</w:t>
      </w:r>
    </w:p>
    <w:p w:rsidR="00B50602" w:rsidRPr="001120D2" w:rsidRDefault="00653529" w:rsidP="007C5EB2">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1120D2">
        <w:rPr>
          <w:rFonts w:ascii="Times New Roman" w:eastAsia="Times New Roman" w:hAnsi="Times New Roman" w:cs="Times New Roman"/>
          <w:color w:val="000000"/>
          <w:sz w:val="28"/>
          <w:szCs w:val="28"/>
        </w:rPr>
        <w:t>Mục đích sử dụng</w:t>
      </w:r>
      <w:r w:rsidR="001A0889" w:rsidRPr="001120D2">
        <w:rPr>
          <w:rFonts w:ascii="Times New Roman" w:eastAsia="Times New Roman" w:hAnsi="Times New Roman" w:cs="Times New Roman"/>
          <w:color w:val="000000"/>
          <w:sz w:val="28"/>
          <w:szCs w:val="28"/>
        </w:rPr>
        <w:t xml:space="preserve"> đất</w:t>
      </w:r>
      <w:r w:rsidR="00B50602" w:rsidRPr="001120D2">
        <w:rPr>
          <w:rFonts w:ascii="Times New Roman" w:eastAsia="Times New Roman" w:hAnsi="Times New Roman" w:cs="Times New Roman"/>
          <w:color w:val="000000"/>
          <w:sz w:val="28"/>
          <w:szCs w:val="28"/>
        </w:rPr>
        <w:t>: Đất trụ sở cơ quan (TSC).</w:t>
      </w:r>
    </w:p>
    <w:p w:rsidR="00E5134F" w:rsidRPr="001120D2" w:rsidRDefault="00E5134F" w:rsidP="00E5134F">
      <w:pPr>
        <w:widowControl w:val="0"/>
        <w:spacing w:before="80" w:after="80"/>
        <w:ind w:firstLine="567"/>
        <w:jc w:val="both"/>
        <w:rPr>
          <w:rFonts w:ascii="Times New Roman" w:eastAsia="Times New Roman" w:hAnsi="Times New Roman" w:cs="Times New Roman"/>
          <w:color w:val="000000"/>
          <w:sz w:val="28"/>
          <w:szCs w:val="28"/>
        </w:rPr>
      </w:pPr>
      <w:r w:rsidRPr="001120D2">
        <w:rPr>
          <w:rFonts w:ascii="Times New Roman" w:eastAsia="Times New Roman" w:hAnsi="Times New Roman" w:cs="Times New Roman"/>
          <w:color w:val="000000"/>
          <w:sz w:val="28"/>
          <w:szCs w:val="28"/>
        </w:rPr>
        <w:t>Thời hạn sử dụng đất: Ổn định lâu dài (theo khoản 5 Điều 171 Luật Đất đai năm 2024).</w:t>
      </w:r>
    </w:p>
    <w:p w:rsidR="00502868" w:rsidRPr="001120D2" w:rsidRDefault="00502868" w:rsidP="00502868">
      <w:pPr>
        <w:widowControl w:val="0"/>
        <w:spacing w:before="80" w:after="80"/>
        <w:ind w:firstLine="567"/>
        <w:jc w:val="both"/>
        <w:rPr>
          <w:rFonts w:ascii="Times New Roman" w:eastAsia="Times New Roman" w:hAnsi="Times New Roman" w:cs="Times New Roman"/>
          <w:color w:val="000000"/>
          <w:sz w:val="28"/>
          <w:szCs w:val="28"/>
        </w:rPr>
      </w:pPr>
      <w:r w:rsidRPr="001120D2">
        <w:rPr>
          <w:rFonts w:ascii="Times New Roman" w:eastAsia="Times New Roman" w:hAnsi="Times New Roman" w:cs="Times New Roman"/>
          <w:color w:val="000000"/>
          <w:sz w:val="28"/>
          <w:szCs w:val="28"/>
        </w:rPr>
        <w:t>Vị trí, ranh giới: được xác định theo thửa đất số 100, tờ bản đồ địa chính số 58 xã Tà Đùng do Chi nhánh Văn phòng đăng ký đất đai khu vực Đắk Glong đo đạc chỉnh lý và ký duyệt ngày 31/12/2025.</w:t>
      </w:r>
    </w:p>
    <w:p w:rsidR="001120D2" w:rsidRPr="001120D2" w:rsidRDefault="001120D2" w:rsidP="001120D2">
      <w:pPr>
        <w:widowControl w:val="0"/>
        <w:spacing w:before="80" w:after="80"/>
        <w:ind w:firstLine="567"/>
        <w:jc w:val="both"/>
        <w:rPr>
          <w:rFonts w:ascii="Times New Roman" w:hAnsi="Times New Roman" w:cs="Times New Roman"/>
          <w:sz w:val="28"/>
          <w:szCs w:val="28"/>
        </w:rPr>
      </w:pPr>
      <w:r w:rsidRPr="001120D2">
        <w:rPr>
          <w:rFonts w:ascii="Times New Roman" w:hAnsi="Times New Roman" w:cs="Times New Roman"/>
          <w:sz w:val="28"/>
          <w:szCs w:val="28"/>
        </w:rPr>
        <w:t xml:space="preserve">Hình thức giao đất: Nhà nước giao đất không thu tiền sử dụng đất (theo khoản </w:t>
      </w:r>
      <w:r w:rsidRPr="001120D2">
        <w:rPr>
          <w:rFonts w:ascii="Times New Roman" w:hAnsi="Times New Roman" w:cs="Times New Roman"/>
          <w:sz w:val="28"/>
          <w:szCs w:val="28"/>
        </w:rPr>
        <w:lastRenderedPageBreak/>
        <w:t>2 Điều 118 Luật Đất đai năm 2024)</w:t>
      </w:r>
    </w:p>
    <w:p w:rsidR="001120D2" w:rsidRPr="001120D2" w:rsidRDefault="001120D2" w:rsidP="00502868">
      <w:pPr>
        <w:widowControl w:val="0"/>
        <w:spacing w:before="80" w:after="80"/>
        <w:ind w:firstLine="567"/>
        <w:jc w:val="both"/>
        <w:rPr>
          <w:rFonts w:ascii="Times New Roman" w:eastAsia="Times New Roman" w:hAnsi="Times New Roman" w:cs="Times New Roman"/>
          <w:color w:val="000000"/>
          <w:sz w:val="28"/>
          <w:szCs w:val="28"/>
        </w:rPr>
      </w:pPr>
      <w:r w:rsidRPr="001120D2">
        <w:rPr>
          <w:rFonts w:ascii="Times New Roman" w:hAnsi="Times New Roman" w:cs="Times New Roman"/>
          <w:sz w:val="28"/>
          <w:szCs w:val="28"/>
        </w:rPr>
        <w:t>Phương thức giao đất: Giao đất không đấu giá quyền sử dụng đất (theo khoản 1 Điều 124 Luật Đất đai năm 2024).</w:t>
      </w:r>
    </w:p>
    <w:p w:rsidR="00653529" w:rsidRPr="001120D2" w:rsidRDefault="00653529" w:rsidP="007C5EB2">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1120D2">
        <w:rPr>
          <w:rFonts w:ascii="Times New Roman" w:eastAsia="Times New Roman" w:hAnsi="Times New Roman" w:cs="Times New Roman"/>
          <w:color w:val="000000"/>
          <w:sz w:val="28"/>
          <w:szCs w:val="28"/>
        </w:rPr>
        <w:t xml:space="preserve">Những hạn chế về quyền của người sử dụng đất (nếu có): </w:t>
      </w:r>
      <w:r w:rsidR="001120D2" w:rsidRPr="001120D2">
        <w:rPr>
          <w:rFonts w:ascii="Times New Roman" w:eastAsia="Times New Roman" w:hAnsi="Times New Roman" w:cs="Times New Roman"/>
          <w:color w:val="000000"/>
          <w:sz w:val="28"/>
          <w:szCs w:val="28"/>
        </w:rPr>
        <w:t>không.</w:t>
      </w:r>
    </w:p>
    <w:p w:rsidR="00D43235" w:rsidRPr="00D43235" w:rsidRDefault="00653529" w:rsidP="00D43235">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C80979">
        <w:rPr>
          <w:rFonts w:ascii="Times New Roman" w:eastAsia="Times New Roman" w:hAnsi="Times New Roman" w:cs="Times New Roman"/>
          <w:b/>
          <w:color w:val="000000"/>
          <w:sz w:val="28"/>
          <w:szCs w:val="28"/>
        </w:rPr>
        <w:t>Điều 2.</w:t>
      </w:r>
      <w:r w:rsidRPr="00027EDC">
        <w:rPr>
          <w:rFonts w:ascii="Times New Roman" w:eastAsia="Times New Roman" w:hAnsi="Times New Roman" w:cs="Times New Roman"/>
          <w:color w:val="000000"/>
          <w:sz w:val="28"/>
          <w:szCs w:val="28"/>
        </w:rPr>
        <w:t> Tổ chức thự</w:t>
      </w:r>
      <w:r w:rsidR="001A0889">
        <w:rPr>
          <w:rFonts w:ascii="Times New Roman" w:eastAsia="Times New Roman" w:hAnsi="Times New Roman" w:cs="Times New Roman"/>
          <w:color w:val="000000"/>
          <w:sz w:val="28"/>
          <w:szCs w:val="28"/>
        </w:rPr>
        <w:t>c hiện</w:t>
      </w:r>
      <w:r w:rsidR="00D43235">
        <w:rPr>
          <w:rFonts w:ascii="Times New Roman" w:eastAsia="Times New Roman" w:hAnsi="Times New Roman" w:cs="Times New Roman"/>
          <w:color w:val="000000"/>
          <w:sz w:val="28"/>
          <w:szCs w:val="28"/>
        </w:rPr>
        <w:t xml:space="preserve">: </w:t>
      </w:r>
      <w:r w:rsidR="00D43235" w:rsidRPr="00D43235">
        <w:rPr>
          <w:rFonts w:ascii="Times New Roman" w:eastAsia="Times New Roman" w:hAnsi="Times New Roman" w:cs="Times New Roman"/>
          <w:color w:val="000000"/>
          <w:sz w:val="28"/>
          <w:szCs w:val="28"/>
        </w:rPr>
        <w:t>Giao trách nhiệm cho các cơ quan, tổ chức, cá nhân có liên quan:</w:t>
      </w:r>
    </w:p>
    <w:p w:rsidR="00D43235" w:rsidRPr="00D43235" w:rsidRDefault="00C80979" w:rsidP="00D43235">
      <w:pPr>
        <w:widowControl w:val="0"/>
        <w:spacing w:before="80" w:after="8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43235" w:rsidRPr="00D43235">
        <w:rPr>
          <w:rFonts w:ascii="Times New Roman" w:eastAsia="Times New Roman" w:hAnsi="Times New Roman" w:cs="Times New Roman"/>
          <w:color w:val="000000"/>
          <w:sz w:val="28"/>
          <w:szCs w:val="28"/>
        </w:rPr>
        <w:t>Phòng Kinh tế chủ trì, phối hợp với các cơ quan, đơn vị có liên quan xác định ranh giới, mốc giới và thực hiện bàn giao đất tại thực địa; thực hiện các thủ tục đăng ký, cấp Giấy chứng nhận quyền sử dụng đất; chuyển hồ sơ đến Chi nhánh Văn phòng Đăng ký đất đai khu vực Đắk Glong để cập nhật, chỉnh lý hồ s</w:t>
      </w:r>
      <w:r w:rsidR="00D43235" w:rsidRPr="00D43235">
        <w:rPr>
          <w:rFonts w:ascii="Times New Roman" w:eastAsia="Times New Roman" w:hAnsi="Times New Roman" w:cs="Times New Roman" w:hint="eastAsia"/>
          <w:color w:val="000000"/>
          <w:sz w:val="28"/>
          <w:szCs w:val="28"/>
        </w:rPr>
        <w:t>ơ</w:t>
      </w:r>
      <w:r w:rsidR="00D43235" w:rsidRPr="00D43235">
        <w:rPr>
          <w:rFonts w:ascii="Times New Roman" w:eastAsia="Times New Roman" w:hAnsi="Times New Roman" w:cs="Times New Roman"/>
          <w:color w:val="000000"/>
          <w:sz w:val="28"/>
          <w:szCs w:val="28"/>
        </w:rPr>
        <w:t xml:space="preserve"> </w:t>
      </w:r>
      <w:r w:rsidR="00D43235" w:rsidRPr="00D43235">
        <w:rPr>
          <w:rFonts w:ascii="Times New Roman" w:eastAsia="Times New Roman" w:hAnsi="Times New Roman" w:cs="Times New Roman" w:hint="eastAsia"/>
          <w:color w:val="000000"/>
          <w:sz w:val="28"/>
          <w:szCs w:val="28"/>
        </w:rPr>
        <w:t>đ</w:t>
      </w:r>
      <w:r w:rsidR="00D43235" w:rsidRPr="00D43235">
        <w:rPr>
          <w:rFonts w:ascii="Times New Roman" w:eastAsia="Times New Roman" w:hAnsi="Times New Roman" w:cs="Times New Roman"/>
          <w:color w:val="000000"/>
          <w:sz w:val="28"/>
          <w:szCs w:val="28"/>
        </w:rPr>
        <w:t>ịa chính và c</w:t>
      </w:r>
      <w:r w:rsidR="00D43235" w:rsidRPr="00D43235">
        <w:rPr>
          <w:rFonts w:ascii="Times New Roman" w:eastAsia="Times New Roman" w:hAnsi="Times New Roman" w:cs="Times New Roman" w:hint="eastAsia"/>
          <w:color w:val="000000"/>
          <w:sz w:val="28"/>
          <w:szCs w:val="28"/>
        </w:rPr>
        <w:t>ơ</w:t>
      </w:r>
      <w:r w:rsidR="00D43235" w:rsidRPr="00D43235">
        <w:rPr>
          <w:rFonts w:ascii="Times New Roman" w:eastAsia="Times New Roman" w:hAnsi="Times New Roman" w:cs="Times New Roman"/>
          <w:color w:val="000000"/>
          <w:sz w:val="28"/>
          <w:szCs w:val="28"/>
        </w:rPr>
        <w:t xml:space="preserve"> sở dữ liệu </w:t>
      </w:r>
      <w:r w:rsidR="00D43235" w:rsidRPr="00D43235">
        <w:rPr>
          <w:rFonts w:ascii="Times New Roman" w:eastAsia="Times New Roman" w:hAnsi="Times New Roman" w:cs="Times New Roman" w:hint="eastAsia"/>
          <w:color w:val="000000"/>
          <w:sz w:val="28"/>
          <w:szCs w:val="28"/>
        </w:rPr>
        <w:t>đ</w:t>
      </w:r>
      <w:r w:rsidR="00D43235" w:rsidRPr="00D43235">
        <w:rPr>
          <w:rFonts w:ascii="Times New Roman" w:eastAsia="Times New Roman" w:hAnsi="Times New Roman" w:cs="Times New Roman"/>
          <w:color w:val="000000"/>
          <w:sz w:val="28"/>
          <w:szCs w:val="28"/>
        </w:rPr>
        <w:t xml:space="preserve">ất </w:t>
      </w:r>
      <w:r w:rsidR="00D43235" w:rsidRPr="00D43235">
        <w:rPr>
          <w:rFonts w:ascii="Times New Roman" w:eastAsia="Times New Roman" w:hAnsi="Times New Roman" w:cs="Times New Roman" w:hint="eastAsia"/>
          <w:color w:val="000000"/>
          <w:sz w:val="28"/>
          <w:szCs w:val="28"/>
        </w:rPr>
        <w:t>đ</w:t>
      </w:r>
      <w:r w:rsidR="00D43235" w:rsidRPr="00D43235">
        <w:rPr>
          <w:rFonts w:ascii="Times New Roman" w:eastAsia="Times New Roman" w:hAnsi="Times New Roman" w:cs="Times New Roman"/>
          <w:color w:val="000000"/>
          <w:sz w:val="28"/>
          <w:szCs w:val="28"/>
        </w:rPr>
        <w:t>ai theo quy định.</w:t>
      </w:r>
    </w:p>
    <w:p w:rsidR="00D43235" w:rsidRPr="00D43235" w:rsidRDefault="00D43235" w:rsidP="00D43235">
      <w:pPr>
        <w:widowControl w:val="0"/>
        <w:spacing w:before="80" w:after="80"/>
        <w:ind w:firstLine="567"/>
        <w:jc w:val="both"/>
        <w:rPr>
          <w:rFonts w:ascii="Times New Roman" w:eastAsia="Times New Roman" w:hAnsi="Times New Roman" w:cs="Times New Roman"/>
          <w:color w:val="000000"/>
          <w:sz w:val="28"/>
          <w:szCs w:val="28"/>
        </w:rPr>
      </w:pPr>
      <w:r w:rsidRPr="00D43235">
        <w:rPr>
          <w:rFonts w:ascii="Times New Roman" w:eastAsia="Times New Roman" w:hAnsi="Times New Roman" w:cs="Times New Roman"/>
          <w:color w:val="000000"/>
          <w:sz w:val="28"/>
          <w:szCs w:val="28"/>
        </w:rPr>
        <w:t>- Chi nhánh Văn phòng Đăng ký đất đai khu vực Đắk Glong cập nhật, chỉnh lý hồ s</w:t>
      </w:r>
      <w:r w:rsidRPr="00D43235">
        <w:rPr>
          <w:rFonts w:ascii="Times New Roman" w:eastAsia="Times New Roman" w:hAnsi="Times New Roman" w:cs="Times New Roman" w:hint="eastAsia"/>
          <w:color w:val="000000"/>
          <w:sz w:val="28"/>
          <w:szCs w:val="28"/>
        </w:rPr>
        <w:t>ơ</w:t>
      </w:r>
      <w:r w:rsidRPr="00D43235">
        <w:rPr>
          <w:rFonts w:ascii="Times New Roman" w:eastAsia="Times New Roman" w:hAnsi="Times New Roman" w:cs="Times New Roman"/>
          <w:color w:val="000000"/>
          <w:sz w:val="28"/>
          <w:szCs w:val="28"/>
        </w:rPr>
        <w:t xml:space="preserve"> </w:t>
      </w:r>
      <w:r w:rsidRPr="00D43235">
        <w:rPr>
          <w:rFonts w:ascii="Times New Roman" w:eastAsia="Times New Roman" w:hAnsi="Times New Roman" w:cs="Times New Roman" w:hint="eastAsia"/>
          <w:color w:val="000000"/>
          <w:sz w:val="28"/>
          <w:szCs w:val="28"/>
        </w:rPr>
        <w:t>đ</w:t>
      </w:r>
      <w:r w:rsidRPr="00D43235">
        <w:rPr>
          <w:rFonts w:ascii="Times New Roman" w:eastAsia="Times New Roman" w:hAnsi="Times New Roman" w:cs="Times New Roman"/>
          <w:color w:val="000000"/>
          <w:sz w:val="28"/>
          <w:szCs w:val="28"/>
        </w:rPr>
        <w:t>ịa chính và c</w:t>
      </w:r>
      <w:r w:rsidRPr="00D43235">
        <w:rPr>
          <w:rFonts w:ascii="Times New Roman" w:eastAsia="Times New Roman" w:hAnsi="Times New Roman" w:cs="Times New Roman" w:hint="eastAsia"/>
          <w:color w:val="000000"/>
          <w:sz w:val="28"/>
          <w:szCs w:val="28"/>
        </w:rPr>
        <w:t>ơ</w:t>
      </w:r>
      <w:r w:rsidRPr="00D43235">
        <w:rPr>
          <w:rFonts w:ascii="Times New Roman" w:eastAsia="Times New Roman" w:hAnsi="Times New Roman" w:cs="Times New Roman"/>
          <w:color w:val="000000"/>
          <w:sz w:val="28"/>
          <w:szCs w:val="28"/>
        </w:rPr>
        <w:t xml:space="preserve"> sở dữ liệu </w:t>
      </w:r>
      <w:r w:rsidRPr="00D43235">
        <w:rPr>
          <w:rFonts w:ascii="Times New Roman" w:eastAsia="Times New Roman" w:hAnsi="Times New Roman" w:cs="Times New Roman" w:hint="eastAsia"/>
          <w:color w:val="000000"/>
          <w:sz w:val="28"/>
          <w:szCs w:val="28"/>
        </w:rPr>
        <w:t>đ</w:t>
      </w:r>
      <w:r w:rsidRPr="00D43235">
        <w:rPr>
          <w:rFonts w:ascii="Times New Roman" w:eastAsia="Times New Roman" w:hAnsi="Times New Roman" w:cs="Times New Roman"/>
          <w:color w:val="000000"/>
          <w:sz w:val="28"/>
          <w:szCs w:val="28"/>
        </w:rPr>
        <w:t xml:space="preserve">ất </w:t>
      </w:r>
      <w:r w:rsidRPr="00D43235">
        <w:rPr>
          <w:rFonts w:ascii="Times New Roman" w:eastAsia="Times New Roman" w:hAnsi="Times New Roman" w:cs="Times New Roman" w:hint="eastAsia"/>
          <w:color w:val="000000"/>
          <w:sz w:val="28"/>
          <w:szCs w:val="28"/>
        </w:rPr>
        <w:t>đ</w:t>
      </w:r>
      <w:r w:rsidRPr="00D43235">
        <w:rPr>
          <w:rFonts w:ascii="Times New Roman" w:eastAsia="Times New Roman" w:hAnsi="Times New Roman" w:cs="Times New Roman"/>
          <w:color w:val="000000"/>
          <w:sz w:val="28"/>
          <w:szCs w:val="28"/>
        </w:rPr>
        <w:t>ai theo quy định.</w:t>
      </w:r>
    </w:p>
    <w:p w:rsidR="00D43235" w:rsidRPr="00D43235" w:rsidRDefault="00D43235" w:rsidP="00D43235">
      <w:pPr>
        <w:widowControl w:val="0"/>
        <w:spacing w:before="80" w:after="80"/>
        <w:ind w:firstLine="567"/>
        <w:jc w:val="both"/>
        <w:rPr>
          <w:rFonts w:ascii="Times New Roman" w:eastAsia="Times New Roman" w:hAnsi="Times New Roman" w:cs="Times New Roman"/>
          <w:color w:val="000000"/>
          <w:sz w:val="28"/>
          <w:szCs w:val="28"/>
        </w:rPr>
      </w:pPr>
      <w:r w:rsidRPr="00D43235">
        <w:rPr>
          <w:rFonts w:ascii="Times New Roman" w:eastAsia="Times New Roman" w:hAnsi="Times New Roman" w:cs="Times New Roman"/>
          <w:color w:val="000000"/>
          <w:sz w:val="28"/>
          <w:szCs w:val="28"/>
        </w:rPr>
        <w:t>- UBND xã Tà Đùng có trách nhiệm thực hiện quản lý nhà n</w:t>
      </w:r>
      <w:r w:rsidRPr="00D43235">
        <w:rPr>
          <w:rFonts w:ascii="Times New Roman" w:eastAsia="Times New Roman" w:hAnsi="Times New Roman" w:cs="Times New Roman" w:hint="eastAsia"/>
          <w:color w:val="000000"/>
          <w:sz w:val="28"/>
          <w:szCs w:val="28"/>
        </w:rPr>
        <w:t>ư</w:t>
      </w:r>
      <w:r w:rsidRPr="00D43235">
        <w:rPr>
          <w:rFonts w:ascii="Times New Roman" w:eastAsia="Times New Roman" w:hAnsi="Times New Roman" w:cs="Times New Roman"/>
          <w:color w:val="000000"/>
          <w:sz w:val="28"/>
          <w:szCs w:val="28"/>
        </w:rPr>
        <w:t xml:space="preserve">ớc về </w:t>
      </w:r>
      <w:r w:rsidRPr="00D43235">
        <w:rPr>
          <w:rFonts w:ascii="Times New Roman" w:eastAsia="Times New Roman" w:hAnsi="Times New Roman" w:cs="Times New Roman" w:hint="eastAsia"/>
          <w:color w:val="000000"/>
          <w:sz w:val="28"/>
          <w:szCs w:val="28"/>
        </w:rPr>
        <w:t>đ</w:t>
      </w:r>
      <w:r w:rsidRPr="00D43235">
        <w:rPr>
          <w:rFonts w:ascii="Times New Roman" w:eastAsia="Times New Roman" w:hAnsi="Times New Roman" w:cs="Times New Roman"/>
          <w:color w:val="000000"/>
          <w:sz w:val="28"/>
          <w:szCs w:val="28"/>
        </w:rPr>
        <w:t xml:space="preserve">ất </w:t>
      </w:r>
      <w:r w:rsidRPr="00D43235">
        <w:rPr>
          <w:rFonts w:ascii="Times New Roman" w:eastAsia="Times New Roman" w:hAnsi="Times New Roman" w:cs="Times New Roman" w:hint="eastAsia"/>
          <w:color w:val="000000"/>
          <w:sz w:val="28"/>
          <w:szCs w:val="28"/>
        </w:rPr>
        <w:t>đ</w:t>
      </w:r>
      <w:r w:rsidRPr="00D43235">
        <w:rPr>
          <w:rFonts w:ascii="Times New Roman" w:eastAsia="Times New Roman" w:hAnsi="Times New Roman" w:cs="Times New Roman"/>
          <w:color w:val="000000"/>
          <w:sz w:val="28"/>
          <w:szCs w:val="28"/>
        </w:rPr>
        <w:t>ai đối với khu đất nêu trên.</w:t>
      </w:r>
    </w:p>
    <w:p w:rsidR="00D43235" w:rsidRPr="00D43235" w:rsidRDefault="00D43235" w:rsidP="00D43235">
      <w:pPr>
        <w:widowControl w:val="0"/>
        <w:spacing w:before="80" w:after="80"/>
        <w:ind w:firstLine="567"/>
        <w:jc w:val="both"/>
        <w:rPr>
          <w:rFonts w:ascii="Times New Roman" w:eastAsia="Times New Roman" w:hAnsi="Times New Roman" w:cs="Times New Roman"/>
          <w:color w:val="000000"/>
          <w:sz w:val="28"/>
          <w:szCs w:val="28"/>
        </w:rPr>
      </w:pPr>
      <w:r w:rsidRPr="00D43235">
        <w:rPr>
          <w:rFonts w:ascii="Times New Roman" w:eastAsia="Times New Roman" w:hAnsi="Times New Roman" w:cs="Times New Roman"/>
          <w:color w:val="000000"/>
          <w:sz w:val="28"/>
          <w:szCs w:val="28"/>
        </w:rPr>
        <w:t>- UBND xã Tà Đùng có trách nhiệm quản lý, sử dụng đất được giao đúng diện tích, mục đích; chấp hành các quy định về pháp luật đất đai và các quy định khác có liên quan.</w:t>
      </w:r>
    </w:p>
    <w:p w:rsidR="00653529" w:rsidRPr="00027EDC" w:rsidRDefault="00653529" w:rsidP="007C5EB2">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027EDC">
        <w:rPr>
          <w:rFonts w:ascii="Times New Roman" w:eastAsia="Times New Roman" w:hAnsi="Times New Roman" w:cs="Times New Roman"/>
          <w:b/>
          <w:bCs/>
          <w:color w:val="000000"/>
          <w:sz w:val="28"/>
          <w:szCs w:val="28"/>
        </w:rPr>
        <w:t>Điều 3.</w:t>
      </w:r>
      <w:r w:rsidRPr="00027EDC">
        <w:rPr>
          <w:rFonts w:ascii="Times New Roman" w:eastAsia="Times New Roman" w:hAnsi="Times New Roman" w:cs="Times New Roman"/>
          <w:color w:val="000000"/>
          <w:sz w:val="28"/>
          <w:szCs w:val="28"/>
        </w:rPr>
        <w:t> Quyết định này có hiệu lực kể từ ngày ký.</w:t>
      </w:r>
    </w:p>
    <w:p w:rsidR="00064AB0" w:rsidRDefault="00653529" w:rsidP="00064AB0">
      <w:pPr>
        <w:widowControl w:val="0"/>
        <w:shd w:val="clear" w:color="auto" w:fill="FFFFFF"/>
        <w:spacing w:before="120" w:after="120"/>
        <w:ind w:firstLine="567"/>
        <w:jc w:val="both"/>
        <w:rPr>
          <w:rFonts w:ascii="Times New Roman" w:eastAsia="Times New Roman" w:hAnsi="Times New Roman" w:cs="Times New Roman"/>
          <w:color w:val="000000"/>
          <w:sz w:val="28"/>
          <w:szCs w:val="28"/>
        </w:rPr>
      </w:pPr>
      <w:r w:rsidRPr="00027EDC">
        <w:rPr>
          <w:rFonts w:ascii="Times New Roman" w:eastAsia="Times New Roman" w:hAnsi="Times New Roman" w:cs="Times New Roman"/>
          <w:color w:val="000000"/>
          <w:sz w:val="28"/>
          <w:szCs w:val="28"/>
        </w:rPr>
        <w:t xml:space="preserve">Chánh Văn phòng </w:t>
      </w:r>
      <w:r w:rsidR="00064AB0">
        <w:rPr>
          <w:rFonts w:ascii="Times New Roman" w:eastAsia="Times New Roman" w:hAnsi="Times New Roman" w:cs="Times New Roman"/>
          <w:color w:val="000000"/>
          <w:sz w:val="28"/>
          <w:szCs w:val="28"/>
        </w:rPr>
        <w:t xml:space="preserve">Hội đồng </w:t>
      </w:r>
      <w:r w:rsidRPr="00027EDC">
        <w:rPr>
          <w:rFonts w:ascii="Times New Roman" w:eastAsia="Times New Roman" w:hAnsi="Times New Roman" w:cs="Times New Roman"/>
          <w:color w:val="000000"/>
          <w:sz w:val="28"/>
          <w:szCs w:val="28"/>
        </w:rPr>
        <w:t>nhân dân</w:t>
      </w:r>
      <w:r w:rsidR="00C80979">
        <w:rPr>
          <w:rFonts w:ascii="Times New Roman" w:eastAsia="Times New Roman" w:hAnsi="Times New Roman" w:cs="Times New Roman"/>
          <w:color w:val="000000"/>
          <w:sz w:val="28"/>
          <w:szCs w:val="28"/>
        </w:rPr>
        <w:t xml:space="preserve"> và Ủy ban nhân dân</w:t>
      </w:r>
      <w:r w:rsidR="00064AB0">
        <w:rPr>
          <w:rFonts w:ascii="Times New Roman" w:eastAsia="Times New Roman" w:hAnsi="Times New Roman" w:cs="Times New Roman"/>
          <w:color w:val="000000"/>
          <w:sz w:val="28"/>
          <w:szCs w:val="28"/>
        </w:rPr>
        <w:t xml:space="preserve"> xã</w:t>
      </w:r>
      <w:r w:rsidR="00C80979">
        <w:rPr>
          <w:rFonts w:ascii="Times New Roman" w:eastAsia="Times New Roman" w:hAnsi="Times New Roman" w:cs="Times New Roman"/>
          <w:color w:val="000000"/>
          <w:sz w:val="28"/>
          <w:szCs w:val="28"/>
        </w:rPr>
        <w:t>, Trưởng phòng Kinh tế xã Tà Đùng</w:t>
      </w:r>
      <w:r w:rsidR="00064AB0">
        <w:rPr>
          <w:rFonts w:ascii="Times New Roman" w:eastAsia="Times New Roman" w:hAnsi="Times New Roman" w:cs="Times New Roman"/>
          <w:color w:val="000000"/>
          <w:sz w:val="28"/>
          <w:szCs w:val="28"/>
        </w:rPr>
        <w:t>,</w:t>
      </w:r>
      <w:r w:rsidRPr="00027EDC">
        <w:rPr>
          <w:rFonts w:ascii="Times New Roman" w:eastAsia="Times New Roman" w:hAnsi="Times New Roman" w:cs="Times New Roman"/>
          <w:color w:val="000000"/>
          <w:sz w:val="28"/>
          <w:szCs w:val="28"/>
        </w:rPr>
        <w:t xml:space="preserve"> </w:t>
      </w:r>
      <w:r w:rsidR="00C80979">
        <w:rPr>
          <w:rFonts w:ascii="Times New Roman" w:eastAsia="Times New Roman" w:hAnsi="Times New Roman" w:cs="Times New Roman"/>
          <w:color w:val="000000"/>
          <w:sz w:val="28"/>
          <w:szCs w:val="28"/>
        </w:rPr>
        <w:t>Ủy ban nhân dân xã Tà Đùng</w:t>
      </w:r>
      <w:r w:rsidR="001758CF">
        <w:rPr>
          <w:rFonts w:ascii="Times New Roman" w:eastAsia="Times New Roman" w:hAnsi="Times New Roman" w:cs="Times New Roman"/>
          <w:color w:val="000000"/>
          <w:sz w:val="28"/>
          <w:szCs w:val="28"/>
        </w:rPr>
        <w:t>, Giám đốc c</w:t>
      </w:r>
      <w:r w:rsidR="001758CF" w:rsidRPr="00D43235">
        <w:rPr>
          <w:rFonts w:ascii="Times New Roman" w:eastAsia="Times New Roman" w:hAnsi="Times New Roman" w:cs="Times New Roman"/>
          <w:color w:val="000000"/>
          <w:sz w:val="28"/>
          <w:szCs w:val="28"/>
        </w:rPr>
        <w:t xml:space="preserve">hi nhánh Văn phòng Đăng ký đất đai khu vực Đắk Glong </w:t>
      </w:r>
      <w:r w:rsidR="00064AB0">
        <w:rPr>
          <w:rFonts w:ascii="Times New Roman" w:eastAsia="Times New Roman" w:hAnsi="Times New Roman" w:cs="Times New Roman"/>
          <w:color w:val="000000"/>
          <w:sz w:val="28"/>
          <w:szCs w:val="28"/>
        </w:rPr>
        <w:t xml:space="preserve">và </w:t>
      </w:r>
      <w:r w:rsidR="00064AB0" w:rsidRPr="00064AB0">
        <w:rPr>
          <w:rFonts w:ascii="Times New Roman" w:eastAsia="Times New Roman" w:hAnsi="Times New Roman" w:cs="Times New Roman"/>
          <w:color w:val="000000"/>
          <w:sz w:val="28"/>
          <w:szCs w:val="28"/>
        </w:rPr>
        <w:t>cơ quan, đơn vị liên quan chịu trách nhiệm thi hành Quyết định này.</w:t>
      </w:r>
    </w:p>
    <w:p w:rsidR="00653529" w:rsidRDefault="00B804BE" w:rsidP="007C5EB2">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Phòng Văn hóa </w:t>
      </w:r>
      <w:r w:rsidR="00E009F4">
        <w:rPr>
          <w:rFonts w:ascii="Times New Roman" w:eastAsia="Times New Roman" w:hAnsi="Times New Roman" w:cs="Times New Roman"/>
          <w:color w:val="000000"/>
          <w:sz w:val="28"/>
          <w:szCs w:val="28"/>
        </w:rPr>
        <w:t xml:space="preserve">- Xã hội </w:t>
      </w:r>
      <w:bookmarkStart w:id="3" w:name="_GoBack"/>
      <w:bookmarkEnd w:id="3"/>
      <w:r>
        <w:rPr>
          <w:rFonts w:ascii="Times New Roman" w:eastAsia="Times New Roman" w:hAnsi="Times New Roman" w:cs="Times New Roman"/>
          <w:color w:val="000000"/>
          <w:sz w:val="28"/>
          <w:szCs w:val="28"/>
        </w:rPr>
        <w:t xml:space="preserve">xã </w:t>
      </w:r>
      <w:r w:rsidR="00064AB0">
        <w:rPr>
          <w:rFonts w:ascii="Times New Roman" w:eastAsia="Times New Roman" w:hAnsi="Times New Roman" w:cs="Times New Roman"/>
          <w:color w:val="000000"/>
          <w:sz w:val="28"/>
          <w:szCs w:val="28"/>
        </w:rPr>
        <w:t xml:space="preserve">Tà </w:t>
      </w:r>
      <w:r>
        <w:rPr>
          <w:rFonts w:ascii="Times New Roman" w:eastAsia="Times New Roman" w:hAnsi="Times New Roman" w:cs="Times New Roman"/>
          <w:color w:val="000000"/>
          <w:sz w:val="28"/>
          <w:szCs w:val="28"/>
        </w:rPr>
        <w:t>Đùng</w:t>
      </w:r>
      <w:r w:rsidR="00653529" w:rsidRPr="00027EDC">
        <w:rPr>
          <w:rFonts w:ascii="Times New Roman" w:eastAsia="Times New Roman" w:hAnsi="Times New Roman" w:cs="Times New Roman"/>
          <w:color w:val="000000"/>
          <w:sz w:val="28"/>
          <w:szCs w:val="28"/>
        </w:rPr>
        <w:t xml:space="preserve"> chịu trách nhiệm đăng tải Quyết định này trên Cổng thông tin điện tử của</w:t>
      </w:r>
      <w:r>
        <w:rPr>
          <w:rFonts w:ascii="Times New Roman" w:eastAsia="Times New Roman" w:hAnsi="Times New Roman" w:cs="Times New Roman"/>
          <w:color w:val="000000"/>
          <w:sz w:val="28"/>
          <w:szCs w:val="28"/>
        </w:rPr>
        <w:t xml:space="preserve"> xã Tà Đùng./.</w:t>
      </w:r>
    </w:p>
    <w:tbl>
      <w:tblPr>
        <w:tblW w:w="9483" w:type="dxa"/>
        <w:jc w:val="center"/>
        <w:tblLook w:val="01E0" w:firstRow="1" w:lastRow="1" w:firstColumn="1" w:lastColumn="1" w:noHBand="0" w:noVBand="0"/>
      </w:tblPr>
      <w:tblGrid>
        <w:gridCol w:w="4388"/>
        <w:gridCol w:w="5095"/>
      </w:tblGrid>
      <w:tr w:rsidR="000A3F43" w:rsidRPr="000A3F43" w:rsidTr="003C045D">
        <w:trPr>
          <w:jc w:val="center"/>
        </w:trPr>
        <w:tc>
          <w:tcPr>
            <w:tcW w:w="4388" w:type="dxa"/>
          </w:tcPr>
          <w:p w:rsidR="000A3F43" w:rsidRPr="000A3F43" w:rsidRDefault="000A3F43" w:rsidP="000A3F43">
            <w:pPr>
              <w:spacing w:after="0"/>
              <w:rPr>
                <w:rFonts w:ascii="Times New Roman" w:hAnsi="Times New Roman" w:cs="Times New Roman"/>
                <w:b/>
                <w:sz w:val="24"/>
                <w:szCs w:val="24"/>
                <w:lang w:val="nl-NL"/>
              </w:rPr>
            </w:pPr>
            <w:r w:rsidRPr="000A3F43">
              <w:rPr>
                <w:rFonts w:ascii="Times New Roman" w:hAnsi="Times New Roman" w:cs="Times New Roman"/>
                <w:b/>
                <w:i/>
                <w:sz w:val="24"/>
                <w:szCs w:val="24"/>
                <w:u w:val="wave" w:color="FF0000"/>
                <w:lang w:val="nl-NL"/>
              </w:rPr>
              <w:t>Nơi nhận</w:t>
            </w:r>
            <w:r w:rsidRPr="000A3F43">
              <w:rPr>
                <w:rFonts w:ascii="Times New Roman" w:hAnsi="Times New Roman" w:cs="Times New Roman"/>
                <w:b/>
                <w:i/>
                <w:sz w:val="24"/>
                <w:szCs w:val="24"/>
                <w:lang w:val="nl-NL"/>
              </w:rPr>
              <w:t>:</w:t>
            </w:r>
            <w:r w:rsidRPr="000A3F43">
              <w:rPr>
                <w:rFonts w:ascii="Times New Roman" w:hAnsi="Times New Roman" w:cs="Times New Roman"/>
                <w:sz w:val="24"/>
                <w:szCs w:val="24"/>
                <w:lang w:val="nl-NL"/>
              </w:rPr>
              <w:t xml:space="preserve">                                                                    </w:t>
            </w:r>
            <w:r w:rsidRPr="000A3F43">
              <w:rPr>
                <w:rFonts w:ascii="Times New Roman" w:hAnsi="Times New Roman" w:cs="Times New Roman"/>
                <w:b/>
                <w:sz w:val="24"/>
                <w:szCs w:val="24"/>
                <w:lang w:val="nl-NL"/>
              </w:rPr>
              <w:t xml:space="preserve">                      </w:t>
            </w:r>
            <w:r w:rsidRPr="000A3F43">
              <w:rPr>
                <w:rFonts w:ascii="Times New Roman" w:hAnsi="Times New Roman" w:cs="Times New Roman"/>
                <w:sz w:val="24"/>
                <w:szCs w:val="24"/>
                <w:lang w:val="nl-NL"/>
              </w:rPr>
              <w:t xml:space="preserve">                                                                      </w:t>
            </w:r>
          </w:p>
          <w:p w:rsidR="000A3F43" w:rsidRPr="000A3F43" w:rsidRDefault="000A3F43" w:rsidP="000A3F43">
            <w:pPr>
              <w:spacing w:after="0"/>
              <w:rPr>
                <w:rFonts w:ascii="Times New Roman" w:hAnsi="Times New Roman" w:cs="Times New Roman"/>
                <w:lang w:val="nl-NL"/>
              </w:rPr>
            </w:pPr>
            <w:r w:rsidRPr="000A3F43">
              <w:rPr>
                <w:rFonts w:ascii="Times New Roman" w:hAnsi="Times New Roman" w:cs="Times New Roman"/>
                <w:lang w:val="nl-NL"/>
              </w:rPr>
              <w:t xml:space="preserve">- Như </w:t>
            </w:r>
            <w:r w:rsidRPr="000A3F43">
              <w:rPr>
                <w:rFonts w:ascii="Times New Roman" w:hAnsi="Times New Roman" w:cs="Times New Roman"/>
              </w:rPr>
              <w:t>Điề</w:t>
            </w:r>
            <w:r w:rsidR="008A6377">
              <w:rPr>
                <w:rFonts w:ascii="Times New Roman" w:hAnsi="Times New Roman" w:cs="Times New Roman"/>
              </w:rPr>
              <w:t>u 3</w:t>
            </w:r>
            <w:r w:rsidRPr="000A3F43">
              <w:rPr>
                <w:rFonts w:ascii="Times New Roman" w:hAnsi="Times New Roman" w:cs="Times New Roman"/>
                <w:lang w:val="nl-NL"/>
              </w:rPr>
              <w:t>;</w:t>
            </w:r>
          </w:p>
          <w:p w:rsidR="000A3F43" w:rsidRPr="000A3F43" w:rsidRDefault="000A3F43" w:rsidP="000A3F43">
            <w:pPr>
              <w:spacing w:after="0"/>
              <w:rPr>
                <w:rFonts w:ascii="Times New Roman" w:hAnsi="Times New Roman" w:cs="Times New Roman"/>
                <w:lang w:val="nl-NL"/>
              </w:rPr>
            </w:pPr>
            <w:r w:rsidRPr="000A3F43">
              <w:rPr>
                <w:rFonts w:ascii="Times New Roman" w:hAnsi="Times New Roman" w:cs="Times New Roman"/>
                <w:lang w:val="nl-NL"/>
              </w:rPr>
              <w:t xml:space="preserve">- </w:t>
            </w:r>
            <w:r w:rsidRPr="000A3F43">
              <w:rPr>
                <w:rFonts w:ascii="Times New Roman" w:hAnsi="Times New Roman" w:cs="Times New Roman"/>
              </w:rPr>
              <w:t>CT, các PCT UBND xã</w:t>
            </w:r>
            <w:r w:rsidRPr="000A3F43">
              <w:rPr>
                <w:rFonts w:ascii="Times New Roman" w:hAnsi="Times New Roman" w:cs="Times New Roman"/>
                <w:lang w:val="nl-NL"/>
              </w:rPr>
              <w:t xml:space="preserve">; </w:t>
            </w:r>
          </w:p>
          <w:p w:rsidR="000A3F43" w:rsidRPr="000A3F43" w:rsidRDefault="000A3F43" w:rsidP="000A3F43">
            <w:pPr>
              <w:spacing w:after="0"/>
              <w:rPr>
                <w:rFonts w:ascii="Times New Roman" w:hAnsi="Times New Roman" w:cs="Times New Roman"/>
              </w:rPr>
            </w:pPr>
            <w:r w:rsidRPr="000A3F43">
              <w:rPr>
                <w:rFonts w:ascii="Times New Roman" w:hAnsi="Times New Roman" w:cs="Times New Roman"/>
              </w:rPr>
              <w:t>- Phòng Kinh tế;</w:t>
            </w:r>
          </w:p>
          <w:p w:rsidR="000A3F43" w:rsidRPr="000A3F43" w:rsidRDefault="000A3F43" w:rsidP="000A3F43">
            <w:pPr>
              <w:spacing w:after="0"/>
              <w:rPr>
                <w:rFonts w:ascii="Times New Roman" w:hAnsi="Times New Roman" w:cs="Times New Roman"/>
              </w:rPr>
            </w:pPr>
            <w:r w:rsidRPr="000A3F43">
              <w:rPr>
                <w:rFonts w:ascii="Times New Roman" w:hAnsi="Times New Roman" w:cs="Times New Roman"/>
                <w:lang w:val="nl-NL"/>
              </w:rPr>
              <w:t>- Lưu VT</w:t>
            </w:r>
            <w:r w:rsidRPr="000A3F43">
              <w:rPr>
                <w:rFonts w:ascii="Times New Roman" w:hAnsi="Times New Roman" w:cs="Times New Roman"/>
              </w:rPr>
              <w:t>.</w:t>
            </w:r>
          </w:p>
          <w:p w:rsidR="000A3F43" w:rsidRPr="000A3F43" w:rsidRDefault="000A3F43" w:rsidP="000A3F43">
            <w:pPr>
              <w:spacing w:after="0"/>
              <w:rPr>
                <w:rFonts w:ascii="Times New Roman" w:hAnsi="Times New Roman" w:cs="Times New Roman"/>
                <w:sz w:val="28"/>
                <w:szCs w:val="28"/>
              </w:rPr>
            </w:pPr>
          </w:p>
        </w:tc>
        <w:tc>
          <w:tcPr>
            <w:tcW w:w="5095" w:type="dxa"/>
          </w:tcPr>
          <w:p w:rsidR="000A3F43" w:rsidRPr="000A3F43" w:rsidRDefault="000A3F43" w:rsidP="000A3F43">
            <w:pPr>
              <w:spacing w:after="0"/>
              <w:jc w:val="center"/>
              <w:rPr>
                <w:rFonts w:ascii="Times New Roman" w:hAnsi="Times New Roman" w:cs="Times New Roman"/>
                <w:b/>
                <w:sz w:val="28"/>
                <w:szCs w:val="28"/>
              </w:rPr>
            </w:pPr>
            <w:r w:rsidRPr="000A3F43">
              <w:rPr>
                <w:rFonts w:ascii="Times New Roman" w:hAnsi="Times New Roman" w:cs="Times New Roman"/>
                <w:b/>
                <w:sz w:val="28"/>
                <w:szCs w:val="28"/>
              </w:rPr>
              <w:t>KT. CHỦ TỊCH</w:t>
            </w:r>
          </w:p>
          <w:p w:rsidR="000A3F43" w:rsidRPr="000A3F43" w:rsidRDefault="000A3F43" w:rsidP="000A3F43">
            <w:pPr>
              <w:spacing w:after="0"/>
              <w:jc w:val="center"/>
              <w:rPr>
                <w:rFonts w:ascii="Times New Roman" w:hAnsi="Times New Roman" w:cs="Times New Roman"/>
                <w:b/>
                <w:sz w:val="28"/>
                <w:szCs w:val="28"/>
              </w:rPr>
            </w:pPr>
            <w:r w:rsidRPr="000A3F43">
              <w:rPr>
                <w:rFonts w:ascii="Times New Roman" w:hAnsi="Times New Roman" w:cs="Times New Roman"/>
                <w:b/>
                <w:sz w:val="28"/>
                <w:szCs w:val="28"/>
              </w:rPr>
              <w:t>PHÓ CHỦ TỊCH</w:t>
            </w:r>
          </w:p>
          <w:p w:rsidR="000A3F43" w:rsidRPr="000A3F43" w:rsidRDefault="000A3F43" w:rsidP="000A3F43">
            <w:pPr>
              <w:spacing w:after="0"/>
              <w:jc w:val="center"/>
              <w:rPr>
                <w:rFonts w:ascii="Times New Roman" w:hAnsi="Times New Roman" w:cs="Times New Roman"/>
                <w:b/>
                <w:sz w:val="28"/>
                <w:szCs w:val="28"/>
              </w:rPr>
            </w:pPr>
          </w:p>
          <w:p w:rsidR="000A3F43" w:rsidRPr="000A3F43" w:rsidRDefault="000A3F43" w:rsidP="000A3F43">
            <w:pPr>
              <w:spacing w:after="0"/>
              <w:jc w:val="center"/>
              <w:rPr>
                <w:rFonts w:ascii="Times New Roman" w:hAnsi="Times New Roman" w:cs="Times New Roman"/>
                <w:b/>
                <w:sz w:val="28"/>
                <w:szCs w:val="28"/>
              </w:rPr>
            </w:pPr>
          </w:p>
          <w:p w:rsidR="000A3F43" w:rsidRPr="000A3F43" w:rsidRDefault="000A3F43" w:rsidP="000A3F43">
            <w:pPr>
              <w:spacing w:after="0"/>
              <w:jc w:val="center"/>
              <w:rPr>
                <w:rFonts w:ascii="Times New Roman" w:hAnsi="Times New Roman" w:cs="Times New Roman"/>
                <w:b/>
                <w:sz w:val="28"/>
                <w:szCs w:val="28"/>
              </w:rPr>
            </w:pPr>
          </w:p>
          <w:p w:rsidR="000A3F43" w:rsidRPr="000A3F43" w:rsidRDefault="000A3F43" w:rsidP="000A3F43">
            <w:pPr>
              <w:spacing w:after="0"/>
              <w:jc w:val="center"/>
              <w:rPr>
                <w:rFonts w:ascii="Times New Roman" w:hAnsi="Times New Roman" w:cs="Times New Roman"/>
                <w:b/>
                <w:sz w:val="28"/>
                <w:szCs w:val="28"/>
              </w:rPr>
            </w:pPr>
          </w:p>
          <w:p w:rsidR="000A3F43" w:rsidRPr="000A3F43" w:rsidRDefault="000A3F43" w:rsidP="000A3F43">
            <w:pPr>
              <w:spacing w:after="0"/>
              <w:jc w:val="center"/>
              <w:rPr>
                <w:rFonts w:ascii="Times New Roman" w:hAnsi="Times New Roman" w:cs="Times New Roman"/>
                <w:b/>
                <w:sz w:val="28"/>
                <w:szCs w:val="28"/>
              </w:rPr>
            </w:pPr>
          </w:p>
          <w:p w:rsidR="000A3F43" w:rsidRPr="000A3F43" w:rsidRDefault="000A3F43" w:rsidP="000A3F43">
            <w:pPr>
              <w:spacing w:after="0"/>
              <w:jc w:val="center"/>
              <w:rPr>
                <w:rFonts w:ascii="Times New Roman" w:hAnsi="Times New Roman" w:cs="Times New Roman"/>
                <w:b/>
                <w:sz w:val="28"/>
                <w:szCs w:val="28"/>
              </w:rPr>
            </w:pPr>
            <w:r w:rsidRPr="000A3F43">
              <w:rPr>
                <w:rFonts w:ascii="Times New Roman" w:hAnsi="Times New Roman" w:cs="Times New Roman"/>
                <w:b/>
                <w:sz w:val="28"/>
                <w:szCs w:val="28"/>
              </w:rPr>
              <w:t>Lê Văn Đại</w:t>
            </w:r>
          </w:p>
          <w:p w:rsidR="000A3F43" w:rsidRPr="000A3F43" w:rsidRDefault="000A3F43" w:rsidP="000A3F43">
            <w:pPr>
              <w:spacing w:after="0"/>
              <w:jc w:val="center"/>
              <w:rPr>
                <w:rFonts w:ascii="Times New Roman" w:hAnsi="Times New Roman" w:cs="Times New Roman"/>
                <w:b/>
                <w:sz w:val="28"/>
                <w:szCs w:val="28"/>
                <w:lang w:val="nb-NO"/>
              </w:rPr>
            </w:pPr>
          </w:p>
        </w:tc>
      </w:tr>
    </w:tbl>
    <w:p w:rsidR="000A3F43" w:rsidRPr="00027EDC" w:rsidRDefault="000A3F43" w:rsidP="007C5EB2">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p>
    <w:p w:rsidR="00653529" w:rsidRPr="00F864BD" w:rsidRDefault="00653529" w:rsidP="00653529">
      <w:pPr>
        <w:shd w:val="clear" w:color="auto" w:fill="FFFFFF"/>
        <w:spacing w:before="120" w:after="120" w:line="234" w:lineRule="atLeast"/>
        <w:rPr>
          <w:rFonts w:ascii="Times New Roman" w:eastAsia="Times New Roman" w:hAnsi="Times New Roman" w:cs="Times New Roman"/>
          <w:color w:val="000000"/>
          <w:sz w:val="24"/>
          <w:szCs w:val="24"/>
        </w:rPr>
      </w:pPr>
      <w:r w:rsidRPr="00F864BD">
        <w:rPr>
          <w:rFonts w:ascii="Times New Roman" w:eastAsia="Times New Roman" w:hAnsi="Times New Roman" w:cs="Times New Roman"/>
          <w:color w:val="000000"/>
          <w:sz w:val="24"/>
          <w:szCs w:val="24"/>
          <w:lang w:val="en-GB"/>
        </w:rPr>
        <w:t> </w:t>
      </w:r>
    </w:p>
    <w:sectPr w:rsidR="00653529" w:rsidRPr="00F864BD" w:rsidSect="00E009F4">
      <w:headerReference w:type="default" r:id="rId6"/>
      <w:pgSz w:w="11907" w:h="16840" w:code="9"/>
      <w:pgMar w:top="949"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7DF" w:rsidRDefault="005B07DF" w:rsidP="002F085B">
      <w:pPr>
        <w:spacing w:after="0" w:line="240" w:lineRule="auto"/>
      </w:pPr>
      <w:r>
        <w:separator/>
      </w:r>
    </w:p>
  </w:endnote>
  <w:endnote w:type="continuationSeparator" w:id="0">
    <w:p w:rsidR="005B07DF" w:rsidRDefault="005B07DF" w:rsidP="002F0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7DF" w:rsidRDefault="005B07DF" w:rsidP="002F085B">
      <w:pPr>
        <w:spacing w:after="0" w:line="240" w:lineRule="auto"/>
      </w:pPr>
      <w:r>
        <w:separator/>
      </w:r>
    </w:p>
  </w:footnote>
  <w:footnote w:type="continuationSeparator" w:id="0">
    <w:p w:rsidR="005B07DF" w:rsidRDefault="005B07DF" w:rsidP="002F0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545384"/>
      <w:docPartObj>
        <w:docPartGallery w:val="Page Numbers (Top of Page)"/>
        <w:docPartUnique/>
      </w:docPartObj>
    </w:sdtPr>
    <w:sdtEndPr>
      <w:rPr>
        <w:rFonts w:ascii="Times New Roman" w:hAnsi="Times New Roman" w:cs="Times New Roman"/>
        <w:noProof/>
        <w:sz w:val="26"/>
        <w:szCs w:val="26"/>
      </w:rPr>
    </w:sdtEndPr>
    <w:sdtContent>
      <w:p w:rsidR="002F085B" w:rsidRPr="002F085B" w:rsidRDefault="002F085B">
        <w:pPr>
          <w:pStyle w:val="Header"/>
          <w:jc w:val="center"/>
          <w:rPr>
            <w:rFonts w:ascii="Times New Roman" w:hAnsi="Times New Roman" w:cs="Times New Roman"/>
            <w:sz w:val="26"/>
            <w:szCs w:val="26"/>
          </w:rPr>
        </w:pPr>
        <w:r w:rsidRPr="002F085B">
          <w:rPr>
            <w:rFonts w:ascii="Times New Roman" w:hAnsi="Times New Roman" w:cs="Times New Roman"/>
            <w:sz w:val="26"/>
            <w:szCs w:val="26"/>
          </w:rPr>
          <w:fldChar w:fldCharType="begin"/>
        </w:r>
        <w:r w:rsidRPr="002F085B">
          <w:rPr>
            <w:rFonts w:ascii="Times New Roman" w:hAnsi="Times New Roman" w:cs="Times New Roman"/>
            <w:sz w:val="26"/>
            <w:szCs w:val="26"/>
          </w:rPr>
          <w:instrText xml:space="preserve"> PAGE   \* MERGEFORMAT </w:instrText>
        </w:r>
        <w:r w:rsidRPr="002F085B">
          <w:rPr>
            <w:rFonts w:ascii="Times New Roman" w:hAnsi="Times New Roman" w:cs="Times New Roman"/>
            <w:sz w:val="26"/>
            <w:szCs w:val="26"/>
          </w:rPr>
          <w:fldChar w:fldCharType="separate"/>
        </w:r>
        <w:r w:rsidR="002A436D">
          <w:rPr>
            <w:rFonts w:ascii="Times New Roman" w:hAnsi="Times New Roman" w:cs="Times New Roman"/>
            <w:noProof/>
            <w:sz w:val="26"/>
            <w:szCs w:val="26"/>
          </w:rPr>
          <w:t>3</w:t>
        </w:r>
        <w:r w:rsidRPr="002F085B">
          <w:rPr>
            <w:rFonts w:ascii="Times New Roman" w:hAnsi="Times New Roman" w:cs="Times New Roman"/>
            <w:noProof/>
            <w:sz w:val="26"/>
            <w:szCs w:val="26"/>
          </w:rPr>
          <w:fldChar w:fldCharType="end"/>
        </w:r>
      </w:p>
    </w:sdtContent>
  </w:sdt>
  <w:p w:rsidR="002F085B" w:rsidRDefault="002F08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E42"/>
    <w:rsid w:val="00027EDC"/>
    <w:rsid w:val="00064AB0"/>
    <w:rsid w:val="000A3F43"/>
    <w:rsid w:val="001120D2"/>
    <w:rsid w:val="001704BF"/>
    <w:rsid w:val="001758CF"/>
    <w:rsid w:val="00195746"/>
    <w:rsid w:val="001A0889"/>
    <w:rsid w:val="001C42CE"/>
    <w:rsid w:val="001F17A7"/>
    <w:rsid w:val="002350C9"/>
    <w:rsid w:val="002A436D"/>
    <w:rsid w:val="002F085B"/>
    <w:rsid w:val="00305EAD"/>
    <w:rsid w:val="00321950"/>
    <w:rsid w:val="00336334"/>
    <w:rsid w:val="003A1E6B"/>
    <w:rsid w:val="003F2E42"/>
    <w:rsid w:val="004507F6"/>
    <w:rsid w:val="00473953"/>
    <w:rsid w:val="00502868"/>
    <w:rsid w:val="00531710"/>
    <w:rsid w:val="0056085C"/>
    <w:rsid w:val="005B07DF"/>
    <w:rsid w:val="00630A82"/>
    <w:rsid w:val="00653529"/>
    <w:rsid w:val="00723AFA"/>
    <w:rsid w:val="00732F45"/>
    <w:rsid w:val="007664E6"/>
    <w:rsid w:val="007C56DF"/>
    <w:rsid w:val="007C5EB2"/>
    <w:rsid w:val="008A6377"/>
    <w:rsid w:val="008C5BC2"/>
    <w:rsid w:val="00915011"/>
    <w:rsid w:val="00966B38"/>
    <w:rsid w:val="009A462F"/>
    <w:rsid w:val="00B50602"/>
    <w:rsid w:val="00B804BE"/>
    <w:rsid w:val="00C729E1"/>
    <w:rsid w:val="00C72B52"/>
    <w:rsid w:val="00C80979"/>
    <w:rsid w:val="00D43235"/>
    <w:rsid w:val="00DB2263"/>
    <w:rsid w:val="00E009F4"/>
    <w:rsid w:val="00E5134F"/>
    <w:rsid w:val="00E91269"/>
    <w:rsid w:val="00FF4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517BA"/>
  <w15:chartTrackingRefBased/>
  <w15:docId w15:val="{B21C3F80-86DC-4000-9938-4203550E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5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85B"/>
  </w:style>
  <w:style w:type="paragraph" w:styleId="Footer">
    <w:name w:val="footer"/>
    <w:basedOn w:val="Normal"/>
    <w:link w:val="FooterChar"/>
    <w:uiPriority w:val="99"/>
    <w:unhideWhenUsed/>
    <w:rsid w:val="002F0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54</cp:revision>
  <dcterms:created xsi:type="dcterms:W3CDTF">2025-06-30T08:14:00Z</dcterms:created>
  <dcterms:modified xsi:type="dcterms:W3CDTF">2026-03-25T09:48:00Z</dcterms:modified>
</cp:coreProperties>
</file>